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B50BC" w14:textId="77777777" w:rsidR="00484E36" w:rsidRPr="00484E36" w:rsidRDefault="00484E36" w:rsidP="0087348B">
      <w:pPr>
        <w:pageBreakBefore/>
        <w:spacing w:line="240" w:lineRule="auto"/>
        <w:ind w:firstLine="0"/>
        <w:jc w:val="center"/>
        <w:rPr>
          <w:rFonts w:eastAsia="Times New Roman" w:cs="Times New Roman"/>
          <w:color w:val="auto"/>
          <w:lang w:val="ru-RU" w:eastAsia="zh-CN"/>
        </w:rPr>
      </w:pPr>
      <w:bookmarkStart w:id="0" w:name="bookmark3"/>
      <w:r w:rsidRPr="00484E36">
        <w:rPr>
          <w:rFonts w:eastAsia="Times New Roman" w:cs="Times New Roman"/>
          <w:color w:val="auto"/>
          <w:lang w:val="ru-RU" w:eastAsia="zh-CN"/>
        </w:rPr>
        <w:t>Федеральное государственное образовательное бюджетное учреждение</w:t>
      </w:r>
    </w:p>
    <w:p w14:paraId="4444FD8F" w14:textId="77777777" w:rsidR="00484E36" w:rsidRPr="00484E36" w:rsidRDefault="00484E36" w:rsidP="0087348B">
      <w:pPr>
        <w:spacing w:line="240" w:lineRule="auto"/>
        <w:ind w:firstLine="0"/>
        <w:jc w:val="center"/>
        <w:rPr>
          <w:rFonts w:eastAsia="Times New Roman" w:cs="Times New Roman"/>
          <w:color w:val="auto"/>
          <w:lang w:val="ru-RU" w:eastAsia="zh-CN"/>
        </w:rPr>
      </w:pPr>
      <w:r w:rsidRPr="00484E36">
        <w:rPr>
          <w:rFonts w:eastAsia="Times New Roman" w:cs="Times New Roman"/>
          <w:color w:val="auto"/>
          <w:lang w:val="ru-RU" w:eastAsia="zh-CN"/>
        </w:rPr>
        <w:t>высшего образования</w:t>
      </w:r>
    </w:p>
    <w:p w14:paraId="25C038CF" w14:textId="77777777" w:rsidR="00484E36" w:rsidRPr="00484E36" w:rsidRDefault="00484E36" w:rsidP="0087348B">
      <w:pPr>
        <w:spacing w:line="240" w:lineRule="auto"/>
        <w:ind w:firstLine="0"/>
        <w:jc w:val="center"/>
        <w:rPr>
          <w:rFonts w:eastAsia="Times New Roman" w:cs="Times New Roman"/>
          <w:b/>
          <w:caps/>
          <w:color w:val="auto"/>
          <w:lang w:val="ru-RU" w:eastAsia="zh-CN"/>
        </w:rPr>
      </w:pPr>
      <w:r w:rsidRPr="00484E36">
        <w:rPr>
          <w:rFonts w:eastAsia="Times New Roman" w:cs="Times New Roman"/>
          <w:b/>
          <w:caps/>
          <w:color w:val="auto"/>
          <w:lang w:val="ru-RU" w:eastAsia="zh-CN"/>
        </w:rPr>
        <w:t>«ФинансовЫЙ УНИВЕРСИТЕТ при Правительстве</w:t>
      </w:r>
    </w:p>
    <w:p w14:paraId="5A501937" w14:textId="77777777" w:rsidR="00484E36" w:rsidRPr="00484E36" w:rsidRDefault="00484E36" w:rsidP="0087348B">
      <w:pPr>
        <w:spacing w:line="240" w:lineRule="auto"/>
        <w:ind w:firstLine="0"/>
        <w:jc w:val="center"/>
        <w:rPr>
          <w:rFonts w:eastAsia="Times New Roman" w:cs="Times New Roman"/>
          <w:b/>
          <w:caps/>
          <w:color w:val="auto"/>
          <w:lang w:val="ru-RU" w:eastAsia="zh-CN"/>
        </w:rPr>
      </w:pPr>
      <w:r w:rsidRPr="00484E36">
        <w:rPr>
          <w:rFonts w:eastAsia="Times New Roman" w:cs="Times New Roman"/>
          <w:b/>
          <w:caps/>
          <w:color w:val="auto"/>
          <w:lang w:val="ru-RU" w:eastAsia="zh-CN"/>
        </w:rPr>
        <w:t>Российской Федерации»</w:t>
      </w:r>
    </w:p>
    <w:p w14:paraId="4DE43FC7" w14:textId="77777777" w:rsidR="00484E36" w:rsidRPr="00484E36" w:rsidRDefault="00484E36" w:rsidP="0087348B">
      <w:pPr>
        <w:spacing w:line="240" w:lineRule="auto"/>
        <w:ind w:firstLine="0"/>
        <w:jc w:val="center"/>
        <w:rPr>
          <w:rFonts w:eastAsia="Times New Roman" w:cs="Times New Roman"/>
          <w:b/>
          <w:color w:val="auto"/>
          <w:lang w:val="ru-RU" w:eastAsia="zh-CN"/>
        </w:rPr>
      </w:pPr>
      <w:r w:rsidRPr="00484E36">
        <w:rPr>
          <w:rFonts w:eastAsia="Times New Roman" w:cs="Times New Roman"/>
          <w:b/>
          <w:color w:val="auto"/>
          <w:lang w:val="ru-RU" w:eastAsia="zh-CN"/>
        </w:rPr>
        <w:t>(Финансовый университет)</w:t>
      </w:r>
    </w:p>
    <w:p w14:paraId="42973412" w14:textId="77777777" w:rsidR="0087348B" w:rsidRPr="00744027" w:rsidRDefault="0087348B" w:rsidP="00484E36">
      <w:pPr>
        <w:spacing w:line="276" w:lineRule="auto"/>
        <w:ind w:firstLine="0"/>
        <w:jc w:val="center"/>
        <w:rPr>
          <w:rFonts w:eastAsia="Times New Roman" w:cs="Times New Roman"/>
          <w:b/>
          <w:bCs/>
          <w:iCs/>
          <w:color w:val="auto"/>
          <w:lang w:val="ru-RU"/>
        </w:rPr>
      </w:pPr>
    </w:p>
    <w:p w14:paraId="486F853E" w14:textId="78251B5A" w:rsidR="00484E36" w:rsidRPr="00484E36" w:rsidRDefault="00484E36" w:rsidP="00484E36">
      <w:pPr>
        <w:spacing w:line="276" w:lineRule="auto"/>
        <w:ind w:firstLine="0"/>
        <w:jc w:val="center"/>
        <w:rPr>
          <w:rFonts w:eastAsia="Times New Roman" w:cs="Times New Roman"/>
          <w:b/>
          <w:bCs/>
          <w:iCs/>
          <w:color w:val="auto"/>
          <w:lang w:val="ru-RU"/>
        </w:rPr>
      </w:pPr>
      <w:r w:rsidRPr="00484E36">
        <w:rPr>
          <w:rFonts w:eastAsia="Times New Roman" w:cs="Times New Roman"/>
          <w:b/>
          <w:bCs/>
          <w:iCs/>
          <w:color w:val="auto"/>
          <w:lang w:val="ru-RU"/>
        </w:rPr>
        <w:t xml:space="preserve">Департамент </w:t>
      </w:r>
      <w:bookmarkStart w:id="1" w:name="_Hlk89608659"/>
      <w:r w:rsidRPr="00484E36">
        <w:rPr>
          <w:rFonts w:eastAsia="Times New Roman" w:cs="Times New Roman"/>
          <w:b/>
          <w:bCs/>
          <w:iCs/>
          <w:color w:val="auto"/>
          <w:lang w:val="ru-RU"/>
        </w:rPr>
        <w:t xml:space="preserve">бизнес-аналитики </w:t>
      </w:r>
      <w:bookmarkEnd w:id="1"/>
    </w:p>
    <w:p w14:paraId="79576E17" w14:textId="66501507" w:rsidR="00484E36" w:rsidRPr="00484E36" w:rsidRDefault="00E33D23" w:rsidP="00484E36">
      <w:pPr>
        <w:spacing w:line="276" w:lineRule="auto"/>
        <w:ind w:firstLine="0"/>
        <w:jc w:val="center"/>
        <w:rPr>
          <w:rFonts w:eastAsia="Times New Roman" w:cs="Times New Roman"/>
          <w:b/>
          <w:bCs/>
          <w:iCs/>
          <w:color w:val="auto"/>
          <w:lang w:val="ru-RU"/>
        </w:rPr>
      </w:pPr>
      <w:r>
        <w:rPr>
          <w:rFonts w:eastAsia="Times New Roman" w:cs="Times New Roman"/>
          <w:b/>
          <w:bCs/>
          <w:iCs/>
          <w:color w:val="auto"/>
          <w:lang w:val="ru-RU"/>
        </w:rPr>
        <w:t>Ф</w:t>
      </w:r>
      <w:r w:rsidR="00484E36" w:rsidRPr="00484E36">
        <w:rPr>
          <w:rFonts w:eastAsia="Times New Roman" w:cs="Times New Roman"/>
          <w:b/>
          <w:bCs/>
          <w:iCs/>
          <w:color w:val="auto"/>
          <w:lang w:val="ru-RU"/>
        </w:rPr>
        <w:t>акультета налогов, аудита и бизнес-анализа</w:t>
      </w:r>
    </w:p>
    <w:p w14:paraId="2A276F01" w14:textId="77777777" w:rsidR="00484E36" w:rsidRPr="00484E36" w:rsidRDefault="00484E36" w:rsidP="00484E36">
      <w:pPr>
        <w:spacing w:line="276" w:lineRule="auto"/>
        <w:ind w:firstLine="0"/>
        <w:jc w:val="center"/>
        <w:rPr>
          <w:rFonts w:eastAsia="Times New Roman" w:cs="Times New Roman"/>
          <w:b/>
          <w:color w:val="auto"/>
          <w:lang w:val="ru-RU" w:eastAsia="zh-CN"/>
        </w:rPr>
      </w:pPr>
    </w:p>
    <w:tbl>
      <w:tblPr>
        <w:tblStyle w:val="a4"/>
        <w:tblW w:w="9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22"/>
      </w:tblGrid>
      <w:tr w:rsidR="00484E36" w:rsidRPr="00484E36" w14:paraId="4999CDD5" w14:textId="77777777" w:rsidTr="00386454">
        <w:tc>
          <w:tcPr>
            <w:tcW w:w="5353" w:type="dxa"/>
          </w:tcPr>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tblGrid>
            <w:tr w:rsidR="00484E36" w:rsidRPr="00484E36" w14:paraId="6052AA9E" w14:textId="77777777" w:rsidTr="00E33D23">
              <w:trPr>
                <w:jc w:val="center"/>
              </w:trPr>
              <w:tc>
                <w:tcPr>
                  <w:tcW w:w="4672" w:type="dxa"/>
                </w:tcPr>
                <w:p w14:paraId="45DA3C93" w14:textId="7F882B9F" w:rsidR="00484E36" w:rsidRPr="00386454" w:rsidRDefault="00484E36" w:rsidP="00484E36">
                  <w:pPr>
                    <w:spacing w:line="276" w:lineRule="auto"/>
                    <w:ind w:firstLine="0"/>
                    <w:jc w:val="center"/>
                    <w:rPr>
                      <w:b/>
                      <w:strike/>
                      <w:color w:val="auto"/>
                      <w:sz w:val="24"/>
                      <w:szCs w:val="24"/>
                      <w:highlight w:val="yellow"/>
                      <w:lang w:eastAsia="en-US"/>
                    </w:rPr>
                  </w:pPr>
                </w:p>
              </w:tc>
            </w:tr>
            <w:tr w:rsidR="00484E36" w:rsidRPr="00484E36" w14:paraId="56080DE5" w14:textId="77777777" w:rsidTr="00E33D23">
              <w:trPr>
                <w:jc w:val="center"/>
              </w:trPr>
              <w:tc>
                <w:tcPr>
                  <w:tcW w:w="4672" w:type="dxa"/>
                </w:tcPr>
                <w:p w14:paraId="5948B9AD" w14:textId="25FE5C43" w:rsidR="00484E36" w:rsidRPr="00386454" w:rsidRDefault="00484E36" w:rsidP="00484E36">
                  <w:pPr>
                    <w:spacing w:line="276" w:lineRule="auto"/>
                    <w:ind w:firstLine="0"/>
                    <w:rPr>
                      <w:rFonts w:eastAsia="Calibri"/>
                      <w:strike/>
                      <w:color w:val="auto"/>
                      <w:sz w:val="24"/>
                      <w:szCs w:val="24"/>
                      <w:highlight w:val="yellow"/>
                      <w:lang w:eastAsia="en-US"/>
                    </w:rPr>
                  </w:pPr>
                </w:p>
              </w:tc>
            </w:tr>
            <w:tr w:rsidR="00484E36" w:rsidRPr="00484E36" w14:paraId="663C01F7" w14:textId="77777777" w:rsidTr="00386454">
              <w:trPr>
                <w:jc w:val="center"/>
              </w:trPr>
              <w:tc>
                <w:tcPr>
                  <w:tcW w:w="4672" w:type="dxa"/>
                </w:tcPr>
                <w:p w14:paraId="5A46B935" w14:textId="77777777" w:rsidR="00484E36" w:rsidRPr="00E33D23" w:rsidRDefault="00484E36" w:rsidP="00484E36">
                  <w:pPr>
                    <w:spacing w:line="276" w:lineRule="auto"/>
                    <w:ind w:firstLine="0"/>
                    <w:rPr>
                      <w:strike/>
                      <w:color w:val="auto"/>
                      <w:sz w:val="24"/>
                      <w:szCs w:val="24"/>
                      <w:highlight w:val="yellow"/>
                      <w:lang w:val="ru" w:eastAsia="zh-CN"/>
                    </w:rPr>
                  </w:pPr>
                </w:p>
              </w:tc>
            </w:tr>
          </w:tbl>
          <w:p w14:paraId="27244729" w14:textId="77777777" w:rsidR="00484E36" w:rsidRPr="00484E36" w:rsidRDefault="00484E36" w:rsidP="00484E36">
            <w:pPr>
              <w:spacing w:line="276" w:lineRule="auto"/>
              <w:ind w:firstLine="0"/>
              <w:rPr>
                <w:color w:val="auto"/>
                <w:sz w:val="24"/>
                <w:szCs w:val="24"/>
                <w:lang w:eastAsia="zh-CN"/>
              </w:rPr>
            </w:pPr>
          </w:p>
        </w:tc>
        <w:tc>
          <w:tcPr>
            <w:tcW w:w="4522" w:type="dxa"/>
          </w:tcPr>
          <w:p w14:paraId="35CAAEFC"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УТВЕРЖДАЮ</w:t>
            </w:r>
          </w:p>
          <w:p w14:paraId="3BA7D123"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Проректор по учебной</w:t>
            </w:r>
          </w:p>
          <w:p w14:paraId="300F1285"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 xml:space="preserve"> и методической работе</w:t>
            </w:r>
          </w:p>
          <w:p w14:paraId="4D4633E2" w14:textId="77777777" w:rsidR="00484E36" w:rsidRPr="00484E36" w:rsidRDefault="00484E36" w:rsidP="00484E36">
            <w:pPr>
              <w:spacing w:line="276" w:lineRule="auto"/>
              <w:ind w:firstLine="0"/>
              <w:rPr>
                <w:color w:val="auto"/>
                <w:sz w:val="24"/>
                <w:szCs w:val="24"/>
                <w:lang w:eastAsia="zh-CN"/>
              </w:rPr>
            </w:pPr>
          </w:p>
          <w:p w14:paraId="19414E74"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__________________ Е.А.Каменева</w:t>
            </w:r>
          </w:p>
          <w:p w14:paraId="796B7A73" w14:textId="03AB6F04"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w:t>
            </w:r>
            <w:r w:rsidR="00FC1F6A">
              <w:rPr>
                <w:color w:val="auto"/>
                <w:sz w:val="24"/>
                <w:szCs w:val="24"/>
                <w:lang w:eastAsia="zh-CN"/>
              </w:rPr>
              <w:t>30</w:t>
            </w:r>
            <w:r w:rsidRPr="00484E36">
              <w:rPr>
                <w:color w:val="auto"/>
                <w:sz w:val="24"/>
                <w:szCs w:val="24"/>
                <w:lang w:eastAsia="zh-CN"/>
              </w:rPr>
              <w:t xml:space="preserve">» </w:t>
            </w:r>
            <w:r w:rsidR="00FC1F6A">
              <w:rPr>
                <w:color w:val="auto"/>
                <w:sz w:val="24"/>
                <w:szCs w:val="24"/>
                <w:lang w:eastAsia="zh-CN"/>
              </w:rPr>
              <w:t>ноября</w:t>
            </w:r>
            <w:r w:rsidRPr="00484E36">
              <w:rPr>
                <w:color w:val="auto"/>
                <w:sz w:val="24"/>
                <w:szCs w:val="24"/>
                <w:lang w:eastAsia="zh-CN"/>
              </w:rPr>
              <w:t xml:space="preserve"> 202</w:t>
            </w:r>
            <w:r w:rsidRPr="00744027">
              <w:rPr>
                <w:color w:val="auto"/>
                <w:sz w:val="24"/>
                <w:szCs w:val="24"/>
                <w:lang w:eastAsia="zh-CN"/>
              </w:rPr>
              <w:t>3</w:t>
            </w:r>
            <w:r w:rsidRPr="00484E36">
              <w:rPr>
                <w:color w:val="auto"/>
                <w:sz w:val="24"/>
                <w:szCs w:val="24"/>
                <w:lang w:eastAsia="zh-CN"/>
              </w:rPr>
              <w:t xml:space="preserve"> г.</w:t>
            </w:r>
          </w:p>
          <w:p w14:paraId="2B458477"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 xml:space="preserve"> </w:t>
            </w:r>
          </w:p>
          <w:p w14:paraId="24F79848" w14:textId="77777777" w:rsidR="00484E36" w:rsidRPr="00484E36" w:rsidRDefault="00484E36" w:rsidP="00484E36">
            <w:pPr>
              <w:spacing w:line="276" w:lineRule="auto"/>
              <w:ind w:firstLine="0"/>
              <w:rPr>
                <w:b/>
                <w:color w:val="auto"/>
                <w:sz w:val="24"/>
                <w:szCs w:val="24"/>
                <w:lang w:eastAsia="zh-CN"/>
              </w:rPr>
            </w:pPr>
          </w:p>
        </w:tc>
      </w:tr>
    </w:tbl>
    <w:p w14:paraId="6B525DC0" w14:textId="77777777" w:rsidR="00484E36" w:rsidRPr="00484E36" w:rsidRDefault="00484E36" w:rsidP="00484E36">
      <w:pPr>
        <w:spacing w:line="276" w:lineRule="auto"/>
        <w:ind w:firstLine="0"/>
        <w:jc w:val="center"/>
        <w:rPr>
          <w:rFonts w:eastAsia="Times New Roman" w:cs="Times New Roman"/>
          <w:b/>
          <w:color w:val="auto"/>
          <w:lang w:val="ru-RU" w:eastAsia="zh-CN"/>
        </w:rPr>
      </w:pPr>
    </w:p>
    <w:p w14:paraId="51E38942" w14:textId="77777777" w:rsidR="00484E36" w:rsidRPr="00484E36" w:rsidRDefault="00484E36" w:rsidP="00484E36">
      <w:pPr>
        <w:widowControl w:val="0"/>
        <w:tabs>
          <w:tab w:val="left" w:pos="567"/>
        </w:tabs>
        <w:autoSpaceDE w:val="0"/>
        <w:autoSpaceDN w:val="0"/>
        <w:adjustRightInd w:val="0"/>
        <w:spacing w:line="276" w:lineRule="auto"/>
        <w:ind w:firstLine="0"/>
        <w:jc w:val="center"/>
        <w:rPr>
          <w:rFonts w:eastAsia="Times New Roman" w:cs="Times New Roman"/>
          <w:b/>
          <w:color w:val="auto"/>
          <w:lang w:val="ru-RU"/>
        </w:rPr>
      </w:pPr>
      <w:r w:rsidRPr="00484E36">
        <w:rPr>
          <w:rFonts w:eastAsia="Times New Roman" w:cs="Times New Roman"/>
          <w:b/>
          <w:color w:val="auto"/>
          <w:lang w:val="ru-RU"/>
        </w:rPr>
        <w:t>Никифорова Н.А.</w:t>
      </w:r>
    </w:p>
    <w:p w14:paraId="21158238" w14:textId="77777777" w:rsidR="00484E36" w:rsidRPr="00484E36" w:rsidRDefault="00484E36" w:rsidP="00484E36">
      <w:pPr>
        <w:widowControl w:val="0"/>
        <w:tabs>
          <w:tab w:val="left" w:pos="567"/>
        </w:tabs>
        <w:autoSpaceDE w:val="0"/>
        <w:autoSpaceDN w:val="0"/>
        <w:adjustRightInd w:val="0"/>
        <w:spacing w:line="276" w:lineRule="auto"/>
        <w:ind w:firstLine="0"/>
        <w:jc w:val="center"/>
        <w:rPr>
          <w:rFonts w:eastAsia="Times New Roman" w:cs="Times New Roman"/>
          <w:b/>
          <w:color w:val="auto"/>
          <w:lang w:val="ru-RU"/>
        </w:rPr>
      </w:pPr>
    </w:p>
    <w:p w14:paraId="72DAA459" w14:textId="77777777" w:rsidR="00F04468" w:rsidRPr="00454780" w:rsidRDefault="00386454" w:rsidP="00454780">
      <w:pPr>
        <w:jc w:val="center"/>
        <w:rPr>
          <w:b/>
          <w:bCs/>
        </w:rPr>
      </w:pPr>
      <w:r w:rsidRPr="00454780">
        <w:rPr>
          <w:b/>
          <w:bCs/>
        </w:rPr>
        <w:t>Анализ и прогнозирование денежных потоков коммерческой организации</w:t>
      </w:r>
      <w:bookmarkEnd w:id="0"/>
    </w:p>
    <w:p w14:paraId="0D874468" w14:textId="77777777" w:rsidR="0087348B" w:rsidRPr="00454780" w:rsidRDefault="0087348B" w:rsidP="00454780">
      <w:pPr>
        <w:jc w:val="center"/>
        <w:rPr>
          <w:b/>
          <w:bCs/>
        </w:rPr>
      </w:pPr>
    </w:p>
    <w:p w14:paraId="48DFE18B" w14:textId="5D4DD23D" w:rsidR="00F04468" w:rsidRPr="00454780" w:rsidRDefault="00386454" w:rsidP="00454780">
      <w:pPr>
        <w:jc w:val="center"/>
        <w:rPr>
          <w:b/>
          <w:bCs/>
        </w:rPr>
      </w:pPr>
      <w:r w:rsidRPr="00454780">
        <w:rPr>
          <w:b/>
          <w:bCs/>
        </w:rPr>
        <w:t>Рабочая программа дисциплины</w:t>
      </w:r>
    </w:p>
    <w:p w14:paraId="4FDC6B09" w14:textId="77777777" w:rsidR="00F04468" w:rsidRPr="00744027" w:rsidRDefault="00386454" w:rsidP="00484E36">
      <w:pPr>
        <w:pStyle w:val="21"/>
        <w:shd w:val="clear" w:color="auto" w:fill="auto"/>
        <w:spacing w:after="0" w:line="276" w:lineRule="auto"/>
        <w:ind w:firstLine="0"/>
        <w:rPr>
          <w:sz w:val="24"/>
          <w:szCs w:val="24"/>
        </w:rPr>
      </w:pPr>
      <w:r w:rsidRPr="00744027">
        <w:rPr>
          <w:sz w:val="24"/>
          <w:szCs w:val="24"/>
        </w:rPr>
        <w:t>для студентов, обучающихся по направлению подготовки: 38.04.01 «Экономика», направленность программы магистратуры</w:t>
      </w:r>
    </w:p>
    <w:p w14:paraId="5603146E" w14:textId="77777777" w:rsidR="00F04468" w:rsidRPr="00744027" w:rsidRDefault="00386454" w:rsidP="00484E36">
      <w:pPr>
        <w:pStyle w:val="21"/>
        <w:shd w:val="clear" w:color="auto" w:fill="auto"/>
        <w:spacing w:after="0" w:line="276" w:lineRule="auto"/>
        <w:ind w:firstLine="0"/>
        <w:rPr>
          <w:sz w:val="24"/>
          <w:szCs w:val="24"/>
        </w:rPr>
      </w:pPr>
      <w:r w:rsidRPr="00744027">
        <w:rPr>
          <w:sz w:val="24"/>
          <w:szCs w:val="24"/>
        </w:rPr>
        <w:t>«Бизнес-аналитика»</w:t>
      </w:r>
    </w:p>
    <w:p w14:paraId="51231309" w14:textId="77777777" w:rsidR="00484E36" w:rsidRPr="00744027" w:rsidRDefault="00484E36" w:rsidP="00484E36">
      <w:pPr>
        <w:pStyle w:val="Bodytext30"/>
        <w:shd w:val="clear" w:color="auto" w:fill="auto"/>
        <w:spacing w:before="0" w:line="276" w:lineRule="auto"/>
        <w:ind w:firstLine="0"/>
        <w:rPr>
          <w:sz w:val="24"/>
          <w:szCs w:val="24"/>
        </w:rPr>
      </w:pPr>
    </w:p>
    <w:p w14:paraId="51A172BD" w14:textId="77777777" w:rsidR="00484E36" w:rsidRPr="00744027" w:rsidRDefault="00484E36" w:rsidP="00484E36">
      <w:pPr>
        <w:pStyle w:val="Bodytext30"/>
        <w:shd w:val="clear" w:color="auto" w:fill="auto"/>
        <w:spacing w:before="0" w:line="276" w:lineRule="auto"/>
        <w:ind w:firstLine="0"/>
        <w:rPr>
          <w:sz w:val="24"/>
          <w:szCs w:val="24"/>
        </w:rPr>
      </w:pPr>
    </w:p>
    <w:p w14:paraId="4484F6C2" w14:textId="77777777" w:rsidR="00484E36" w:rsidRPr="00744027" w:rsidRDefault="00484E36" w:rsidP="00484E36">
      <w:pPr>
        <w:pStyle w:val="Bodytext30"/>
        <w:shd w:val="clear" w:color="auto" w:fill="auto"/>
        <w:spacing w:before="0" w:line="276" w:lineRule="auto"/>
        <w:ind w:firstLine="0"/>
        <w:rPr>
          <w:sz w:val="24"/>
          <w:szCs w:val="24"/>
        </w:rPr>
      </w:pPr>
    </w:p>
    <w:p w14:paraId="2FB595C0" w14:textId="77777777" w:rsidR="00484E36" w:rsidRPr="00744027" w:rsidRDefault="00484E36" w:rsidP="00484E36">
      <w:pPr>
        <w:pStyle w:val="Bodytext30"/>
        <w:shd w:val="clear" w:color="auto" w:fill="auto"/>
        <w:spacing w:before="0" w:line="276" w:lineRule="auto"/>
        <w:ind w:firstLine="0"/>
        <w:rPr>
          <w:sz w:val="24"/>
          <w:szCs w:val="24"/>
        </w:rPr>
      </w:pPr>
    </w:p>
    <w:p w14:paraId="3A4D3CFE" w14:textId="77777777" w:rsidR="00FC1F6A" w:rsidRPr="00FC1F6A" w:rsidRDefault="00FC1F6A" w:rsidP="00FC1F6A">
      <w:pPr>
        <w:widowControl w:val="0"/>
        <w:spacing w:line="240" w:lineRule="auto"/>
        <w:ind w:right="138" w:firstLine="0"/>
        <w:jc w:val="center"/>
        <w:rPr>
          <w:rFonts w:eastAsia="Arial Unicode MS" w:cs="Times New Roman"/>
          <w:i/>
          <w:lang w:val="ru-RU" w:bidi="ru-RU"/>
        </w:rPr>
      </w:pPr>
      <w:r w:rsidRPr="00FC1F6A">
        <w:rPr>
          <w:rFonts w:eastAsia="Arial Unicode MS" w:cs="Times New Roman"/>
          <w:i/>
          <w:lang w:val="ru-RU" w:bidi="ru-RU"/>
        </w:rPr>
        <w:t xml:space="preserve">Рекомендовано заседанием ученого совета Факультета налогов, аудита </w:t>
      </w:r>
      <w:r w:rsidRPr="00FC1F6A">
        <w:rPr>
          <w:rFonts w:eastAsia="Arial Unicode MS" w:cs="Times New Roman"/>
          <w:i/>
          <w:lang w:val="ru-RU" w:bidi="ru-RU"/>
        </w:rPr>
        <w:br/>
        <w:t>и бизнес-анализа</w:t>
      </w:r>
    </w:p>
    <w:p w14:paraId="4029A3E8" w14:textId="77777777" w:rsidR="00FC1F6A" w:rsidRPr="00FC1F6A" w:rsidRDefault="00FC1F6A" w:rsidP="00FC1F6A">
      <w:pPr>
        <w:widowControl w:val="0"/>
        <w:spacing w:line="240" w:lineRule="auto"/>
        <w:ind w:firstLine="0"/>
        <w:jc w:val="center"/>
        <w:rPr>
          <w:rFonts w:eastAsia="Times New Roman" w:cs="Times New Roman"/>
          <w:lang w:val="ru-RU" w:bidi="ru-RU"/>
        </w:rPr>
      </w:pPr>
      <w:r w:rsidRPr="00FC1F6A">
        <w:rPr>
          <w:rFonts w:eastAsia="Arial Unicode MS" w:cs="Times New Roman"/>
          <w:i/>
          <w:lang w:val="ru-RU" w:bidi="ru-RU"/>
        </w:rPr>
        <w:t>(протокол № 35 от 24 ноября 2023 г.)</w:t>
      </w:r>
      <w:r w:rsidRPr="00FC1F6A">
        <w:rPr>
          <w:rFonts w:cs="Times New Roman"/>
          <w:i/>
          <w:lang w:val="ru-RU" w:bidi="ru-RU"/>
        </w:rPr>
        <w:br/>
      </w:r>
    </w:p>
    <w:p w14:paraId="1881C7A3" w14:textId="77777777" w:rsidR="00FC1F6A" w:rsidRPr="00FC1F6A" w:rsidRDefault="00FC1F6A" w:rsidP="00FC1F6A">
      <w:pPr>
        <w:widowControl w:val="0"/>
        <w:spacing w:line="240" w:lineRule="auto"/>
        <w:ind w:right="138" w:firstLine="0"/>
        <w:jc w:val="center"/>
        <w:rPr>
          <w:rFonts w:eastAsia="Arial Unicode MS" w:cs="Times New Roman"/>
          <w:i/>
          <w:lang w:val="ru-RU" w:bidi="ru-RU"/>
        </w:rPr>
      </w:pPr>
      <w:r w:rsidRPr="00FC1F6A">
        <w:rPr>
          <w:rFonts w:eastAsia="Arial Unicode MS" w:cs="Times New Roman"/>
          <w:i/>
          <w:lang w:val="ru-RU" w:bidi="ru-RU"/>
        </w:rPr>
        <w:t>Одобрено заседанием учебно-научного Департамента бизнес-аналитики</w:t>
      </w:r>
    </w:p>
    <w:p w14:paraId="45D46F36" w14:textId="77777777" w:rsidR="00FC1F6A" w:rsidRPr="00FC1F6A" w:rsidRDefault="00FC1F6A" w:rsidP="00FC1F6A">
      <w:pPr>
        <w:widowControl w:val="0"/>
        <w:spacing w:line="240" w:lineRule="auto"/>
        <w:ind w:right="138" w:firstLine="0"/>
        <w:jc w:val="center"/>
        <w:rPr>
          <w:rFonts w:cs="Times New Roman"/>
          <w:b/>
          <w:i/>
          <w:sz w:val="28"/>
          <w:szCs w:val="28"/>
          <w:lang w:val="ru-RU" w:bidi="ru-RU"/>
        </w:rPr>
      </w:pPr>
      <w:r w:rsidRPr="00FC1F6A">
        <w:rPr>
          <w:rFonts w:eastAsia="Arial Unicode MS" w:cs="Times New Roman"/>
          <w:i/>
          <w:lang w:val="ru-RU" w:bidi="ru-RU"/>
        </w:rPr>
        <w:t>(протокол № 3 от 09 ноября 2023 г.)</w:t>
      </w:r>
      <w:r w:rsidRPr="00FC1F6A">
        <w:rPr>
          <w:rFonts w:cs="Times New Roman"/>
          <w:i/>
          <w:lang w:val="ru-RU" w:bidi="ru-RU"/>
        </w:rPr>
        <w:br/>
      </w:r>
    </w:p>
    <w:p w14:paraId="1DDACD3E" w14:textId="77777777" w:rsidR="00484E36" w:rsidRDefault="00484E36" w:rsidP="00484E36">
      <w:pPr>
        <w:pStyle w:val="Bodytext30"/>
        <w:shd w:val="clear" w:color="auto" w:fill="auto"/>
        <w:spacing w:before="0" w:line="276" w:lineRule="auto"/>
        <w:ind w:firstLine="0"/>
        <w:rPr>
          <w:sz w:val="24"/>
          <w:szCs w:val="24"/>
        </w:rPr>
      </w:pPr>
    </w:p>
    <w:p w14:paraId="00F81C7B" w14:textId="77777777" w:rsidR="00454780" w:rsidRDefault="00454780" w:rsidP="00484E36">
      <w:pPr>
        <w:pStyle w:val="Bodytext30"/>
        <w:shd w:val="clear" w:color="auto" w:fill="auto"/>
        <w:spacing w:before="0" w:line="276" w:lineRule="auto"/>
        <w:ind w:firstLine="0"/>
        <w:rPr>
          <w:sz w:val="24"/>
          <w:szCs w:val="24"/>
        </w:rPr>
      </w:pPr>
    </w:p>
    <w:p w14:paraId="66222100" w14:textId="77777777" w:rsidR="00454780" w:rsidRDefault="00454780" w:rsidP="00484E36">
      <w:pPr>
        <w:pStyle w:val="Bodytext30"/>
        <w:shd w:val="clear" w:color="auto" w:fill="auto"/>
        <w:spacing w:before="0" w:line="276" w:lineRule="auto"/>
        <w:ind w:firstLine="0"/>
        <w:rPr>
          <w:sz w:val="24"/>
          <w:szCs w:val="24"/>
        </w:rPr>
      </w:pPr>
    </w:p>
    <w:p w14:paraId="5AB51693" w14:textId="77777777" w:rsidR="00454780" w:rsidRPr="00744027" w:rsidRDefault="00454780" w:rsidP="00484E36">
      <w:pPr>
        <w:pStyle w:val="Bodytext30"/>
        <w:shd w:val="clear" w:color="auto" w:fill="auto"/>
        <w:spacing w:before="0" w:line="276" w:lineRule="auto"/>
        <w:ind w:firstLine="0"/>
        <w:rPr>
          <w:sz w:val="24"/>
          <w:szCs w:val="24"/>
        </w:rPr>
      </w:pPr>
    </w:p>
    <w:p w14:paraId="54196FFF" w14:textId="04337428" w:rsidR="00F04468" w:rsidRPr="00744027" w:rsidRDefault="00386454" w:rsidP="00484E36">
      <w:pPr>
        <w:pStyle w:val="Bodytext20"/>
        <w:shd w:val="clear" w:color="auto" w:fill="auto"/>
        <w:spacing w:before="0" w:after="0" w:line="276" w:lineRule="auto"/>
        <w:ind w:left="60" w:firstLine="0"/>
        <w:rPr>
          <w:sz w:val="24"/>
          <w:szCs w:val="24"/>
          <w:lang w:val="ru-RU"/>
        </w:rPr>
      </w:pPr>
      <w:r w:rsidRPr="00744027">
        <w:rPr>
          <w:sz w:val="24"/>
          <w:szCs w:val="24"/>
        </w:rPr>
        <w:t>Москва 202</w:t>
      </w:r>
      <w:r w:rsidR="00484E36" w:rsidRPr="00744027">
        <w:rPr>
          <w:sz w:val="24"/>
          <w:szCs w:val="24"/>
          <w:lang w:val="ru-RU"/>
        </w:rPr>
        <w:t>3</w:t>
      </w:r>
    </w:p>
    <w:p w14:paraId="0A3A1454" w14:textId="712A88AB" w:rsidR="00484E36" w:rsidRPr="00744027" w:rsidRDefault="00484E36" w:rsidP="00484E36">
      <w:pPr>
        <w:spacing w:line="276" w:lineRule="auto"/>
        <w:ind w:firstLine="0"/>
        <w:rPr>
          <w:rFonts w:eastAsia="Times New Roman" w:cs="Times New Roman"/>
          <w:b/>
          <w:bCs/>
          <w:lang w:val="ru-RU"/>
        </w:rPr>
      </w:pPr>
      <w:r w:rsidRPr="00744027">
        <w:rPr>
          <w:lang w:val="ru-RU"/>
        </w:rPr>
        <w:br w:type="page"/>
      </w:r>
    </w:p>
    <w:p w14:paraId="071419BE" w14:textId="77777777" w:rsidR="00F04468" w:rsidRPr="00454780" w:rsidRDefault="00386454" w:rsidP="00454780">
      <w:pPr>
        <w:jc w:val="center"/>
        <w:rPr>
          <w:b/>
          <w:bCs/>
        </w:rPr>
      </w:pPr>
      <w:bookmarkStart w:id="2" w:name="bookmark4"/>
      <w:r w:rsidRPr="00454780">
        <w:rPr>
          <w:b/>
          <w:bCs/>
        </w:rPr>
        <w:lastRenderedPageBreak/>
        <w:t>СОДЕРЖАНИЕ</w:t>
      </w:r>
      <w:bookmarkEnd w:id="2"/>
    </w:p>
    <w:sdt>
      <w:sdtPr>
        <w:rPr>
          <w:rFonts w:eastAsia="Times New Roman" w:cs="Times New Roman"/>
          <w:color w:val="auto"/>
          <w:lang w:val="ru-RU" w:eastAsia="zh-CN"/>
        </w:rPr>
        <w:id w:val="1863013851"/>
        <w:docPartObj>
          <w:docPartGallery w:val="Table of Contents"/>
          <w:docPartUnique/>
        </w:docPartObj>
      </w:sdtPr>
      <w:sdtEndPr>
        <w:rPr>
          <w:b/>
          <w:bCs/>
        </w:rPr>
      </w:sdtEndPr>
      <w:sdtContent>
        <w:p w14:paraId="0E17ABE1" w14:textId="55464939" w:rsidR="00484E36" w:rsidRPr="00484E36" w:rsidRDefault="00484E36" w:rsidP="00484E36">
          <w:pPr>
            <w:keepNext/>
            <w:keepLines/>
            <w:contextualSpacing/>
            <w:jc w:val="center"/>
            <w:rPr>
              <w:rFonts w:eastAsia="Times New Roman" w:cs="Times New Roman"/>
              <w:color w:val="auto"/>
              <w:lang w:val="ru-RU"/>
            </w:rPr>
          </w:pPr>
        </w:p>
        <w:p w14:paraId="65AA779B" w14:textId="012EC526" w:rsidR="00454780" w:rsidRDefault="00484E36"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r w:rsidRPr="00484E36">
            <w:rPr>
              <w:color w:val="auto"/>
              <w:lang w:val="ru-RU"/>
            </w:rPr>
            <w:fldChar w:fldCharType="begin"/>
          </w:r>
          <w:r w:rsidRPr="00744027">
            <w:rPr>
              <w:color w:val="auto"/>
              <w:lang w:val="ru-RU"/>
            </w:rPr>
            <w:instrText xml:space="preserve"> TOC \o "1-3" \h \z \u </w:instrText>
          </w:r>
          <w:r w:rsidRPr="00484E36">
            <w:rPr>
              <w:color w:val="auto"/>
              <w:lang w:val="ru-RU"/>
            </w:rPr>
            <w:fldChar w:fldCharType="separate"/>
          </w:r>
          <w:hyperlink w:anchor="_Toc148105559" w:history="1">
            <w:r w:rsidR="00454780" w:rsidRPr="0046251B">
              <w:rPr>
                <w:rStyle w:val="a3"/>
                <w:noProof/>
              </w:rPr>
              <w:t>1. Наименование дисциплины</w:t>
            </w:r>
            <w:r w:rsidR="00454780">
              <w:rPr>
                <w:noProof/>
                <w:webHidden/>
              </w:rPr>
              <w:tab/>
            </w:r>
            <w:r w:rsidR="00454780">
              <w:rPr>
                <w:noProof/>
                <w:webHidden/>
              </w:rPr>
              <w:fldChar w:fldCharType="begin"/>
            </w:r>
            <w:r w:rsidR="00454780">
              <w:rPr>
                <w:noProof/>
                <w:webHidden/>
              </w:rPr>
              <w:instrText xml:space="preserve"> PAGEREF _Toc148105559 \h </w:instrText>
            </w:r>
            <w:r w:rsidR="00454780">
              <w:rPr>
                <w:noProof/>
                <w:webHidden/>
              </w:rPr>
            </w:r>
            <w:r w:rsidR="00454780">
              <w:rPr>
                <w:noProof/>
                <w:webHidden/>
              </w:rPr>
              <w:fldChar w:fldCharType="separate"/>
            </w:r>
            <w:r w:rsidR="004E6CE1">
              <w:rPr>
                <w:noProof/>
                <w:webHidden/>
              </w:rPr>
              <w:t>3</w:t>
            </w:r>
            <w:r w:rsidR="00454780">
              <w:rPr>
                <w:noProof/>
                <w:webHidden/>
              </w:rPr>
              <w:fldChar w:fldCharType="end"/>
            </w:r>
          </w:hyperlink>
        </w:p>
        <w:p w14:paraId="57BB6ACC" w14:textId="2387EE19"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0" w:history="1">
            <w:r w:rsidR="00454780" w:rsidRPr="0046251B">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4780">
              <w:rPr>
                <w:noProof/>
                <w:webHidden/>
              </w:rPr>
              <w:tab/>
            </w:r>
            <w:r w:rsidR="00454780">
              <w:rPr>
                <w:noProof/>
                <w:webHidden/>
              </w:rPr>
              <w:fldChar w:fldCharType="begin"/>
            </w:r>
            <w:r w:rsidR="00454780">
              <w:rPr>
                <w:noProof/>
                <w:webHidden/>
              </w:rPr>
              <w:instrText xml:space="preserve"> PAGEREF _Toc148105560 \h </w:instrText>
            </w:r>
            <w:r w:rsidR="00454780">
              <w:rPr>
                <w:noProof/>
                <w:webHidden/>
              </w:rPr>
            </w:r>
            <w:r w:rsidR="00454780">
              <w:rPr>
                <w:noProof/>
                <w:webHidden/>
              </w:rPr>
              <w:fldChar w:fldCharType="separate"/>
            </w:r>
            <w:r w:rsidR="004E6CE1">
              <w:rPr>
                <w:noProof/>
                <w:webHidden/>
              </w:rPr>
              <w:t>3</w:t>
            </w:r>
            <w:r w:rsidR="00454780">
              <w:rPr>
                <w:noProof/>
                <w:webHidden/>
              </w:rPr>
              <w:fldChar w:fldCharType="end"/>
            </w:r>
          </w:hyperlink>
        </w:p>
        <w:p w14:paraId="4BFCE6C1" w14:textId="287F6C6F"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1" w:history="1">
            <w:r w:rsidR="00454780" w:rsidRPr="0046251B">
              <w:rPr>
                <w:rStyle w:val="a3"/>
                <w:noProof/>
              </w:rPr>
              <w:t>3. Место дисциплины в структуре образовательной программы</w:t>
            </w:r>
            <w:r w:rsidR="00454780">
              <w:rPr>
                <w:noProof/>
                <w:webHidden/>
              </w:rPr>
              <w:tab/>
            </w:r>
            <w:r w:rsidR="00454780">
              <w:rPr>
                <w:noProof/>
                <w:webHidden/>
              </w:rPr>
              <w:fldChar w:fldCharType="begin"/>
            </w:r>
            <w:r w:rsidR="00454780">
              <w:rPr>
                <w:noProof/>
                <w:webHidden/>
              </w:rPr>
              <w:instrText xml:space="preserve"> PAGEREF _Toc148105561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402D615D" w14:textId="4D5F701D"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2" w:history="1">
            <w:r w:rsidR="00454780" w:rsidRPr="0046251B">
              <w:rPr>
                <w:rStyle w:val="a3"/>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54780">
              <w:rPr>
                <w:noProof/>
                <w:webHidden/>
              </w:rPr>
              <w:tab/>
            </w:r>
            <w:r w:rsidR="00454780">
              <w:rPr>
                <w:noProof/>
                <w:webHidden/>
              </w:rPr>
              <w:fldChar w:fldCharType="begin"/>
            </w:r>
            <w:r w:rsidR="00454780">
              <w:rPr>
                <w:noProof/>
                <w:webHidden/>
              </w:rPr>
              <w:instrText xml:space="preserve"> PAGEREF _Toc148105562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27FD122A" w14:textId="16A35E9D"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3" w:history="1">
            <w:r w:rsidR="00454780" w:rsidRPr="0046251B">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4780">
              <w:rPr>
                <w:noProof/>
                <w:webHidden/>
              </w:rPr>
              <w:tab/>
            </w:r>
            <w:r w:rsidR="00454780">
              <w:rPr>
                <w:noProof/>
                <w:webHidden/>
              </w:rPr>
              <w:fldChar w:fldCharType="begin"/>
            </w:r>
            <w:r w:rsidR="00454780">
              <w:rPr>
                <w:noProof/>
                <w:webHidden/>
              </w:rPr>
              <w:instrText xml:space="preserve"> PAGEREF _Toc148105563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32AEA5E2" w14:textId="31D5F37A"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4" w:history="1">
            <w:r w:rsidR="00454780" w:rsidRPr="00454780">
              <w:rPr>
                <w:rStyle w:val="a3"/>
                <w:noProof/>
                <w:sz w:val="24"/>
                <w:szCs w:val="24"/>
              </w:rPr>
              <w:t>5.1. Содержание дисциплины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_Toc148105564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4</w:t>
            </w:r>
            <w:r w:rsidR="00454780" w:rsidRPr="00454780">
              <w:rPr>
                <w:noProof/>
                <w:webHidden/>
                <w:sz w:val="24"/>
                <w:szCs w:val="24"/>
              </w:rPr>
              <w:fldChar w:fldCharType="end"/>
            </w:r>
          </w:hyperlink>
        </w:p>
        <w:p w14:paraId="711E93A9" w14:textId="494799D7"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5" w:history="1">
            <w:r w:rsidR="00454780" w:rsidRPr="00454780">
              <w:rPr>
                <w:rStyle w:val="a3"/>
                <w:noProof/>
                <w:sz w:val="24"/>
                <w:szCs w:val="24"/>
              </w:rPr>
              <w:t>5.2. Учебно - тематический план</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_Toc148105565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6</w:t>
            </w:r>
            <w:r w:rsidR="00454780" w:rsidRPr="00454780">
              <w:rPr>
                <w:noProof/>
                <w:webHidden/>
                <w:sz w:val="24"/>
                <w:szCs w:val="24"/>
              </w:rPr>
              <w:fldChar w:fldCharType="end"/>
            </w:r>
          </w:hyperlink>
        </w:p>
        <w:p w14:paraId="3D139BF4" w14:textId="31DCE914"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6" w:history="1">
            <w:r w:rsidR="00454780" w:rsidRPr="00454780">
              <w:rPr>
                <w:rStyle w:val="a3"/>
                <w:noProof/>
                <w:sz w:val="24"/>
                <w:szCs w:val="24"/>
              </w:rPr>
              <w:t>5.3. Содержание семинаров, практических занятий</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_Toc148105566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7</w:t>
            </w:r>
            <w:r w:rsidR="00454780" w:rsidRPr="00454780">
              <w:rPr>
                <w:noProof/>
                <w:webHidden/>
                <w:sz w:val="24"/>
                <w:szCs w:val="24"/>
              </w:rPr>
              <w:fldChar w:fldCharType="end"/>
            </w:r>
          </w:hyperlink>
        </w:p>
        <w:p w14:paraId="3452A64D" w14:textId="5352E8F7"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7" w:history="1">
            <w:r w:rsidR="00454780" w:rsidRPr="0046251B">
              <w:rPr>
                <w:rStyle w:val="a3"/>
                <w:noProof/>
              </w:rPr>
              <w:t>6. Перечень учебно-методического обеспечения для самостоятельной работы обучающихся по дисциплине</w:t>
            </w:r>
            <w:r w:rsidR="00454780">
              <w:rPr>
                <w:noProof/>
                <w:webHidden/>
              </w:rPr>
              <w:tab/>
            </w:r>
            <w:r w:rsidR="00454780">
              <w:rPr>
                <w:noProof/>
                <w:webHidden/>
              </w:rPr>
              <w:fldChar w:fldCharType="begin"/>
            </w:r>
            <w:r w:rsidR="00454780">
              <w:rPr>
                <w:noProof/>
                <w:webHidden/>
              </w:rPr>
              <w:instrText xml:space="preserve"> PAGEREF _Toc148105567 \h </w:instrText>
            </w:r>
            <w:r w:rsidR="00454780">
              <w:rPr>
                <w:noProof/>
                <w:webHidden/>
              </w:rPr>
            </w:r>
            <w:r w:rsidR="00454780">
              <w:rPr>
                <w:noProof/>
                <w:webHidden/>
              </w:rPr>
              <w:fldChar w:fldCharType="separate"/>
            </w:r>
            <w:r w:rsidR="004E6CE1">
              <w:rPr>
                <w:noProof/>
                <w:webHidden/>
              </w:rPr>
              <w:t>9</w:t>
            </w:r>
            <w:r w:rsidR="00454780">
              <w:rPr>
                <w:noProof/>
                <w:webHidden/>
              </w:rPr>
              <w:fldChar w:fldCharType="end"/>
            </w:r>
          </w:hyperlink>
        </w:p>
        <w:p w14:paraId="61C29676" w14:textId="698BC757"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8" w:history="1">
            <w:r w:rsidR="00454780" w:rsidRPr="00454780">
              <w:rPr>
                <w:rStyle w:val="a3"/>
                <w:noProof/>
                <w:sz w:val="24"/>
                <w:szCs w:val="24"/>
              </w:rPr>
              <w:t>6.1. Перечень вопросов, отводимых на самостоятельное освоение дисциплины, формы внеаудиторной самостоятельной работы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_Toc148105568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9</w:t>
            </w:r>
            <w:r w:rsidR="00454780" w:rsidRPr="00454780">
              <w:rPr>
                <w:noProof/>
                <w:webHidden/>
                <w:sz w:val="24"/>
                <w:szCs w:val="24"/>
              </w:rPr>
              <w:fldChar w:fldCharType="end"/>
            </w:r>
          </w:hyperlink>
        </w:p>
        <w:p w14:paraId="01131971" w14:textId="42C8FD7B"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9" w:history="1">
            <w:r w:rsidR="00454780" w:rsidRPr="00454780">
              <w:rPr>
                <w:rStyle w:val="a3"/>
                <w:noProof/>
                <w:sz w:val="24"/>
                <w:szCs w:val="24"/>
              </w:rPr>
              <w:t>6.2. Перечень вопросов, заданий, тем для подготовки к текущему контролю</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_Toc148105569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10</w:t>
            </w:r>
            <w:r w:rsidR="00454780" w:rsidRPr="00454780">
              <w:rPr>
                <w:noProof/>
                <w:webHidden/>
                <w:sz w:val="24"/>
                <w:szCs w:val="24"/>
              </w:rPr>
              <w:fldChar w:fldCharType="end"/>
            </w:r>
          </w:hyperlink>
        </w:p>
        <w:p w14:paraId="54C3BF18" w14:textId="23508381"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0" w:history="1">
            <w:r w:rsidR="00454780" w:rsidRPr="0046251B">
              <w:rPr>
                <w:rStyle w:val="a3"/>
                <w:noProof/>
              </w:rPr>
              <w:t>7. Фонд оценочных средств для проведения промежуточной аттестации обучающихся по дисциплине</w:t>
            </w:r>
            <w:r w:rsidR="00454780">
              <w:rPr>
                <w:noProof/>
                <w:webHidden/>
              </w:rPr>
              <w:tab/>
            </w:r>
            <w:r w:rsidR="00454780">
              <w:rPr>
                <w:noProof/>
                <w:webHidden/>
              </w:rPr>
              <w:fldChar w:fldCharType="begin"/>
            </w:r>
            <w:r w:rsidR="00454780">
              <w:rPr>
                <w:noProof/>
                <w:webHidden/>
              </w:rPr>
              <w:instrText xml:space="preserve"> PAGEREF _Toc148105570 \h </w:instrText>
            </w:r>
            <w:r w:rsidR="00454780">
              <w:rPr>
                <w:noProof/>
                <w:webHidden/>
              </w:rPr>
            </w:r>
            <w:r w:rsidR="00454780">
              <w:rPr>
                <w:noProof/>
                <w:webHidden/>
              </w:rPr>
              <w:fldChar w:fldCharType="separate"/>
            </w:r>
            <w:r w:rsidR="004E6CE1">
              <w:rPr>
                <w:noProof/>
                <w:webHidden/>
              </w:rPr>
              <w:t>12</w:t>
            </w:r>
            <w:r w:rsidR="00454780">
              <w:rPr>
                <w:noProof/>
                <w:webHidden/>
              </w:rPr>
              <w:fldChar w:fldCharType="end"/>
            </w:r>
          </w:hyperlink>
        </w:p>
        <w:p w14:paraId="7486DAA7" w14:textId="41171643"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1" w:history="1">
            <w:r w:rsidR="00454780" w:rsidRPr="0046251B">
              <w:rPr>
                <w:rStyle w:val="a3"/>
                <w:noProof/>
                <w:lang w:eastAsia="zh-CN"/>
              </w:rPr>
              <w:t>8.Перечень основной и дополнительной учебной литературы, необходимой для освоения дисциплины</w:t>
            </w:r>
            <w:r w:rsidR="00454780">
              <w:rPr>
                <w:noProof/>
                <w:webHidden/>
              </w:rPr>
              <w:tab/>
            </w:r>
            <w:r w:rsidR="00454780">
              <w:rPr>
                <w:noProof/>
                <w:webHidden/>
              </w:rPr>
              <w:fldChar w:fldCharType="begin"/>
            </w:r>
            <w:r w:rsidR="00454780">
              <w:rPr>
                <w:noProof/>
                <w:webHidden/>
              </w:rPr>
              <w:instrText xml:space="preserve"> PAGEREF _Toc148105571 \h </w:instrText>
            </w:r>
            <w:r w:rsidR="00454780">
              <w:rPr>
                <w:noProof/>
                <w:webHidden/>
              </w:rPr>
            </w:r>
            <w:r w:rsidR="00454780">
              <w:rPr>
                <w:noProof/>
                <w:webHidden/>
              </w:rPr>
              <w:fldChar w:fldCharType="separate"/>
            </w:r>
            <w:r w:rsidR="004E6CE1">
              <w:rPr>
                <w:noProof/>
                <w:webHidden/>
              </w:rPr>
              <w:t>19</w:t>
            </w:r>
            <w:r w:rsidR="00454780">
              <w:rPr>
                <w:noProof/>
                <w:webHidden/>
              </w:rPr>
              <w:fldChar w:fldCharType="end"/>
            </w:r>
          </w:hyperlink>
        </w:p>
        <w:p w14:paraId="747F234A" w14:textId="0FE8DB45"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2" w:history="1">
            <w:r w:rsidR="00454780" w:rsidRPr="0046251B">
              <w:rPr>
                <w:rStyle w:val="a3"/>
                <w:noProof/>
                <w:lang w:eastAsia="zh-CN"/>
              </w:rPr>
              <w:t>9.Перечень ресурсов информационно-телекоммуникационной сети «Интернет», необходимых для освоения дисциплины</w:t>
            </w:r>
            <w:r w:rsidR="00454780">
              <w:rPr>
                <w:noProof/>
                <w:webHidden/>
              </w:rPr>
              <w:tab/>
            </w:r>
            <w:r w:rsidR="00454780">
              <w:rPr>
                <w:noProof/>
                <w:webHidden/>
              </w:rPr>
              <w:fldChar w:fldCharType="begin"/>
            </w:r>
            <w:r w:rsidR="00454780">
              <w:rPr>
                <w:noProof/>
                <w:webHidden/>
              </w:rPr>
              <w:instrText xml:space="preserve"> PAGEREF _Toc148105572 \h </w:instrText>
            </w:r>
            <w:r w:rsidR="00454780">
              <w:rPr>
                <w:noProof/>
                <w:webHidden/>
              </w:rPr>
            </w:r>
            <w:r w:rsidR="00454780">
              <w:rPr>
                <w:noProof/>
                <w:webHidden/>
              </w:rPr>
              <w:fldChar w:fldCharType="separate"/>
            </w:r>
            <w:r w:rsidR="004E6CE1">
              <w:rPr>
                <w:noProof/>
                <w:webHidden/>
              </w:rPr>
              <w:t>20</w:t>
            </w:r>
            <w:r w:rsidR="00454780">
              <w:rPr>
                <w:noProof/>
                <w:webHidden/>
              </w:rPr>
              <w:fldChar w:fldCharType="end"/>
            </w:r>
          </w:hyperlink>
        </w:p>
        <w:p w14:paraId="4C79BA01" w14:textId="4CBFAC38"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3" w:history="1">
            <w:r w:rsidR="00454780" w:rsidRPr="0046251B">
              <w:rPr>
                <w:rStyle w:val="a3"/>
                <w:noProof/>
                <w:lang w:eastAsia="zh-CN"/>
              </w:rPr>
              <w:t>10.Методические указания для обучающихся по освоению дисциплины</w:t>
            </w:r>
            <w:r w:rsidR="00454780">
              <w:rPr>
                <w:noProof/>
                <w:webHidden/>
              </w:rPr>
              <w:tab/>
            </w:r>
            <w:r w:rsidR="00454780">
              <w:rPr>
                <w:noProof/>
                <w:webHidden/>
              </w:rPr>
              <w:fldChar w:fldCharType="begin"/>
            </w:r>
            <w:r w:rsidR="00454780">
              <w:rPr>
                <w:noProof/>
                <w:webHidden/>
              </w:rPr>
              <w:instrText xml:space="preserve"> PAGEREF _Toc148105573 \h </w:instrText>
            </w:r>
            <w:r w:rsidR="00454780">
              <w:rPr>
                <w:noProof/>
                <w:webHidden/>
              </w:rPr>
            </w:r>
            <w:r w:rsidR="00454780">
              <w:rPr>
                <w:noProof/>
                <w:webHidden/>
              </w:rPr>
              <w:fldChar w:fldCharType="separate"/>
            </w:r>
            <w:r w:rsidR="004E6CE1">
              <w:rPr>
                <w:noProof/>
                <w:webHidden/>
              </w:rPr>
              <w:t>21</w:t>
            </w:r>
            <w:r w:rsidR="00454780">
              <w:rPr>
                <w:noProof/>
                <w:webHidden/>
              </w:rPr>
              <w:fldChar w:fldCharType="end"/>
            </w:r>
          </w:hyperlink>
        </w:p>
        <w:p w14:paraId="74E19665" w14:textId="5B6EC3C6"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4" w:history="1">
            <w:r w:rsidR="00454780" w:rsidRPr="0046251B">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4780">
              <w:rPr>
                <w:noProof/>
                <w:webHidden/>
              </w:rPr>
              <w:tab/>
            </w:r>
            <w:r w:rsidR="00454780">
              <w:rPr>
                <w:noProof/>
                <w:webHidden/>
              </w:rPr>
              <w:fldChar w:fldCharType="begin"/>
            </w:r>
            <w:r w:rsidR="00454780">
              <w:rPr>
                <w:noProof/>
                <w:webHidden/>
              </w:rPr>
              <w:instrText xml:space="preserve"> PAGEREF _Toc148105574 \h </w:instrText>
            </w:r>
            <w:r w:rsidR="00454780">
              <w:rPr>
                <w:noProof/>
                <w:webHidden/>
              </w:rPr>
            </w:r>
            <w:r w:rsidR="00454780">
              <w:rPr>
                <w:noProof/>
                <w:webHidden/>
              </w:rPr>
              <w:fldChar w:fldCharType="separate"/>
            </w:r>
            <w:r w:rsidR="004E6CE1">
              <w:rPr>
                <w:noProof/>
                <w:webHidden/>
              </w:rPr>
              <w:t>22</w:t>
            </w:r>
            <w:r w:rsidR="00454780">
              <w:rPr>
                <w:noProof/>
                <w:webHidden/>
              </w:rPr>
              <w:fldChar w:fldCharType="end"/>
            </w:r>
          </w:hyperlink>
        </w:p>
        <w:p w14:paraId="0D539F53" w14:textId="4F8ED7F4"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5" w:history="1">
            <w:r w:rsidR="00454780" w:rsidRPr="00454780">
              <w:rPr>
                <w:rStyle w:val="a3"/>
                <w:rFonts w:eastAsia="Calibri"/>
                <w:noProof/>
                <w:sz w:val="24"/>
                <w:szCs w:val="24"/>
                <w:lang w:val="ru-RU" w:eastAsia="en-US"/>
              </w:rPr>
              <w:t>11.1 Комплект лицензионного программного обеспечения:</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_Toc148105575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22</w:t>
            </w:r>
            <w:r w:rsidR="00454780" w:rsidRPr="00454780">
              <w:rPr>
                <w:noProof/>
                <w:webHidden/>
                <w:sz w:val="24"/>
                <w:szCs w:val="24"/>
              </w:rPr>
              <w:fldChar w:fldCharType="end"/>
            </w:r>
          </w:hyperlink>
        </w:p>
        <w:p w14:paraId="5C13E5BA" w14:textId="3F1FC55C"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6" w:history="1">
            <w:r w:rsidR="00454780" w:rsidRPr="00454780">
              <w:rPr>
                <w:rStyle w:val="a3"/>
                <w:noProof/>
                <w:sz w:val="24"/>
                <w:szCs w:val="24"/>
                <w:lang w:val="ru-RU"/>
              </w:rPr>
              <w:t>11.2 Современные профессиональные базы данных и информационные справочные системы: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_Toc148105576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22</w:t>
            </w:r>
            <w:r w:rsidR="00454780" w:rsidRPr="00454780">
              <w:rPr>
                <w:noProof/>
                <w:webHidden/>
                <w:sz w:val="24"/>
                <w:szCs w:val="24"/>
              </w:rPr>
              <w:fldChar w:fldCharType="end"/>
            </w:r>
          </w:hyperlink>
        </w:p>
        <w:p w14:paraId="026101B7" w14:textId="631A32F3" w:rsidR="00454780" w:rsidRPr="00454780" w:rsidRDefault="00331D77"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7" w:history="1">
            <w:r w:rsidR="00454780" w:rsidRPr="00454780">
              <w:rPr>
                <w:rStyle w:val="a3"/>
                <w:noProof/>
                <w:sz w:val="24"/>
                <w:szCs w:val="24"/>
                <w:lang w:val="ru-RU"/>
              </w:rPr>
              <w:t>11.3 Сертифицированные программные и аппаратные средства защиты информации.</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_Toc148105577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23</w:t>
            </w:r>
            <w:r w:rsidR="00454780" w:rsidRPr="00454780">
              <w:rPr>
                <w:noProof/>
                <w:webHidden/>
                <w:sz w:val="24"/>
                <w:szCs w:val="24"/>
              </w:rPr>
              <w:fldChar w:fldCharType="end"/>
            </w:r>
          </w:hyperlink>
        </w:p>
        <w:p w14:paraId="5E8B8798" w14:textId="53FAEBF8" w:rsidR="00454780" w:rsidRDefault="00331D77"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8" w:history="1">
            <w:r w:rsidR="00454780" w:rsidRPr="0046251B">
              <w:rPr>
                <w:rStyle w:val="a3"/>
                <w:noProof/>
                <w:lang w:eastAsia="zh-CN"/>
              </w:rPr>
              <w:t>12. Описание материально-технической базы, необходимой для осуществления образовательного процесса по дисциплине</w:t>
            </w:r>
            <w:r w:rsidR="00454780">
              <w:rPr>
                <w:noProof/>
                <w:webHidden/>
              </w:rPr>
              <w:tab/>
            </w:r>
            <w:r w:rsidR="00454780">
              <w:rPr>
                <w:noProof/>
                <w:webHidden/>
              </w:rPr>
              <w:fldChar w:fldCharType="begin"/>
            </w:r>
            <w:r w:rsidR="00454780">
              <w:rPr>
                <w:noProof/>
                <w:webHidden/>
              </w:rPr>
              <w:instrText xml:space="preserve"> PAGEREF _Toc148105578 \h </w:instrText>
            </w:r>
            <w:r w:rsidR="00454780">
              <w:rPr>
                <w:noProof/>
                <w:webHidden/>
              </w:rPr>
            </w:r>
            <w:r w:rsidR="00454780">
              <w:rPr>
                <w:noProof/>
                <w:webHidden/>
              </w:rPr>
              <w:fldChar w:fldCharType="separate"/>
            </w:r>
            <w:r w:rsidR="004E6CE1">
              <w:rPr>
                <w:noProof/>
                <w:webHidden/>
              </w:rPr>
              <w:t>23</w:t>
            </w:r>
            <w:r w:rsidR="00454780">
              <w:rPr>
                <w:noProof/>
                <w:webHidden/>
              </w:rPr>
              <w:fldChar w:fldCharType="end"/>
            </w:r>
          </w:hyperlink>
        </w:p>
        <w:p w14:paraId="605FE33A" w14:textId="29DDC251" w:rsidR="00484E36" w:rsidRPr="00484E36" w:rsidRDefault="00484E36" w:rsidP="0087348B">
          <w:pPr>
            <w:spacing w:line="240" w:lineRule="auto"/>
            <w:contextualSpacing/>
            <w:jc w:val="left"/>
            <w:rPr>
              <w:rFonts w:eastAsia="Times New Roman" w:cs="Times New Roman"/>
              <w:color w:val="auto"/>
              <w:lang w:val="ru-RU" w:eastAsia="zh-CN"/>
            </w:rPr>
          </w:pPr>
          <w:r w:rsidRPr="00484E36">
            <w:rPr>
              <w:rFonts w:eastAsia="Times New Roman" w:cs="Times New Roman"/>
              <w:b/>
              <w:bCs/>
              <w:color w:val="auto"/>
              <w:lang w:val="ru-RU" w:eastAsia="zh-CN"/>
            </w:rPr>
            <w:fldChar w:fldCharType="end"/>
          </w:r>
        </w:p>
      </w:sdtContent>
    </w:sdt>
    <w:p w14:paraId="599D110B" w14:textId="77777777" w:rsidR="00484E36" w:rsidRPr="00484E36" w:rsidRDefault="00484E36" w:rsidP="0087348B">
      <w:pPr>
        <w:spacing w:line="240" w:lineRule="auto"/>
        <w:jc w:val="left"/>
        <w:rPr>
          <w:rFonts w:eastAsia="Times New Roman" w:cs="Times New Roman"/>
          <w:color w:val="auto"/>
          <w:lang w:val="ru-RU" w:eastAsia="zh-CN"/>
        </w:rPr>
      </w:pPr>
    </w:p>
    <w:p w14:paraId="47F8F6AC" w14:textId="351BEE4A" w:rsidR="00484E36" w:rsidRPr="00744027" w:rsidRDefault="00484E36">
      <w:pPr>
        <w:rPr>
          <w:rFonts w:eastAsia="Times New Roman" w:cs="Times New Roman"/>
          <w:b/>
          <w:bCs/>
        </w:rPr>
      </w:pPr>
      <w:r w:rsidRPr="00744027">
        <w:br w:type="page"/>
      </w:r>
    </w:p>
    <w:p w14:paraId="70EE4C7E" w14:textId="77777777" w:rsidR="00484E36" w:rsidRPr="00744027" w:rsidRDefault="00484E36" w:rsidP="00484E36">
      <w:pPr>
        <w:pStyle w:val="1"/>
        <w:rPr>
          <w:sz w:val="24"/>
          <w:szCs w:val="24"/>
        </w:rPr>
      </w:pPr>
      <w:bookmarkStart w:id="3" w:name="_Toc148105559"/>
      <w:r w:rsidRPr="00744027">
        <w:rPr>
          <w:sz w:val="24"/>
          <w:szCs w:val="24"/>
        </w:rPr>
        <w:lastRenderedPageBreak/>
        <w:t>1. Наименование дисциплины</w:t>
      </w:r>
      <w:bookmarkEnd w:id="3"/>
      <w:r w:rsidRPr="00744027">
        <w:rPr>
          <w:sz w:val="24"/>
          <w:szCs w:val="24"/>
        </w:rPr>
        <w:t xml:space="preserve"> </w:t>
      </w:r>
    </w:p>
    <w:p w14:paraId="00F96DF2" w14:textId="24B1579A" w:rsidR="00484E36" w:rsidRPr="00744027" w:rsidRDefault="00484E36" w:rsidP="0087348B">
      <w:pPr>
        <w:rPr>
          <w:lang w:val="ru-RU"/>
        </w:rPr>
      </w:pPr>
      <w:r w:rsidRPr="00744027">
        <w:rPr>
          <w:lang w:val="ru-RU"/>
        </w:rPr>
        <w:t>Анализ и прогнозирование денежных потоков коммерческой организации</w:t>
      </w:r>
    </w:p>
    <w:p w14:paraId="6E82DF5B" w14:textId="77777777" w:rsidR="00484E36" w:rsidRPr="00484E36" w:rsidRDefault="00484E36" w:rsidP="00484E36">
      <w:pPr>
        <w:keepNext/>
        <w:widowControl w:val="0"/>
        <w:autoSpaceDE w:val="0"/>
        <w:autoSpaceDN w:val="0"/>
        <w:adjustRightInd w:val="0"/>
        <w:rPr>
          <w:rFonts w:eastAsia="Times New Roman" w:cs="Times New Roman"/>
          <w:bCs/>
          <w:color w:val="auto"/>
          <w:lang w:val="ru-RU"/>
        </w:rPr>
      </w:pPr>
    </w:p>
    <w:p w14:paraId="7BFB8D3D" w14:textId="77777777" w:rsidR="00484E36" w:rsidRPr="00744027" w:rsidRDefault="00484E36" w:rsidP="00484E36">
      <w:pPr>
        <w:pStyle w:val="1"/>
        <w:rPr>
          <w:sz w:val="24"/>
          <w:szCs w:val="24"/>
        </w:rPr>
      </w:pPr>
      <w:bookmarkStart w:id="4" w:name="_Toc148105560"/>
      <w:r w:rsidRPr="00744027">
        <w:rPr>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7F016B84" w14:textId="6BCD4055" w:rsidR="00484E36" w:rsidRDefault="00F7292B" w:rsidP="00484E36">
      <w:pPr>
        <w:widowControl w:val="0"/>
        <w:tabs>
          <w:tab w:val="left" w:pos="540"/>
        </w:tabs>
        <w:autoSpaceDE w:val="0"/>
        <w:autoSpaceDN w:val="0"/>
        <w:adjustRightInd w:val="0"/>
        <w:contextualSpacing/>
        <w:rPr>
          <w:rFonts w:eastAsia="Times New Roman" w:cs="Times New Roman"/>
          <w:color w:val="auto"/>
          <w:lang w:val="ru-RU"/>
        </w:rPr>
      </w:pPr>
      <w:r w:rsidRPr="00744027">
        <w:rPr>
          <w:rFonts w:eastAsia="Times New Roman" w:cs="Times New Roman"/>
          <w:color w:val="auto"/>
          <w:lang w:val="ru-RU"/>
        </w:rPr>
        <w:t>Таблица 1</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05"/>
        <w:gridCol w:w="2977"/>
        <w:gridCol w:w="3940"/>
      </w:tblGrid>
      <w:tr w:rsidR="00386454" w:rsidRPr="00386454" w14:paraId="56EE2FD4" w14:textId="77777777" w:rsidTr="00386454">
        <w:tc>
          <w:tcPr>
            <w:tcW w:w="1101" w:type="dxa"/>
            <w:shd w:val="clear" w:color="auto" w:fill="auto"/>
          </w:tcPr>
          <w:p w14:paraId="46D5E4E8"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Код компетенции</w:t>
            </w:r>
          </w:p>
        </w:tc>
        <w:tc>
          <w:tcPr>
            <w:tcW w:w="1905" w:type="dxa"/>
            <w:shd w:val="clear" w:color="auto" w:fill="auto"/>
          </w:tcPr>
          <w:p w14:paraId="16BB72B9"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Наименование компетенции</w:t>
            </w:r>
          </w:p>
        </w:tc>
        <w:tc>
          <w:tcPr>
            <w:tcW w:w="2977" w:type="dxa"/>
            <w:shd w:val="clear" w:color="auto" w:fill="auto"/>
          </w:tcPr>
          <w:p w14:paraId="302CDFE6"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Индикаторы достижения компетенции</w:t>
            </w:r>
          </w:p>
        </w:tc>
        <w:tc>
          <w:tcPr>
            <w:tcW w:w="3940" w:type="dxa"/>
            <w:shd w:val="clear" w:color="auto" w:fill="auto"/>
          </w:tcPr>
          <w:p w14:paraId="44965957"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Результаты обучения (знания и умения), соотнесенные с индикаторами достижения компетенции</w:t>
            </w:r>
          </w:p>
        </w:tc>
      </w:tr>
      <w:tr w:rsidR="00386454" w:rsidRPr="00386454" w14:paraId="3D7C4020" w14:textId="77777777" w:rsidTr="00F10623">
        <w:trPr>
          <w:trHeight w:val="1967"/>
        </w:trPr>
        <w:tc>
          <w:tcPr>
            <w:tcW w:w="1101" w:type="dxa"/>
          </w:tcPr>
          <w:p w14:paraId="0AADADF6" w14:textId="5F20F281" w:rsidR="00386454" w:rsidRPr="00386454" w:rsidRDefault="00386454" w:rsidP="00386454">
            <w:pPr>
              <w:widowControl w:val="0"/>
              <w:spacing w:line="240" w:lineRule="auto"/>
              <w:ind w:firstLine="0"/>
              <w:jc w:val="left"/>
              <w:rPr>
                <w:rFonts w:eastAsia="Calibri" w:cs="Times New Roman"/>
                <w:color w:val="auto"/>
                <w:lang w:val="ru-RU" w:eastAsia="en-US"/>
              </w:rPr>
            </w:pPr>
            <w:r w:rsidRPr="00744027">
              <w:t>ПК-7</w:t>
            </w:r>
          </w:p>
        </w:tc>
        <w:tc>
          <w:tcPr>
            <w:tcW w:w="1905" w:type="dxa"/>
          </w:tcPr>
          <w:p w14:paraId="43F776F5" w14:textId="4DEF862A" w:rsidR="00386454" w:rsidRPr="00386454" w:rsidRDefault="00386454" w:rsidP="00386454">
            <w:pPr>
              <w:widowControl w:val="0"/>
              <w:spacing w:line="240" w:lineRule="auto"/>
              <w:ind w:firstLine="0"/>
              <w:jc w:val="left"/>
              <w:rPr>
                <w:rFonts w:eastAsia="Calibri" w:cs="Times New Roman"/>
                <w:color w:val="auto"/>
                <w:lang w:val="ru-RU" w:eastAsia="en-US"/>
              </w:rPr>
            </w:pPr>
            <w:r w:rsidRPr="00386454">
              <w:t>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t>.</w:t>
            </w:r>
          </w:p>
        </w:tc>
        <w:tc>
          <w:tcPr>
            <w:tcW w:w="2977" w:type="dxa"/>
          </w:tcPr>
          <w:p w14:paraId="6BBA65CA" w14:textId="77777777" w:rsidR="00386454" w:rsidRPr="00386454" w:rsidRDefault="00386454" w:rsidP="00386454">
            <w:pPr>
              <w:pStyle w:val="a8"/>
            </w:pPr>
            <w:r w:rsidRPr="00386454">
              <w:t>1. Распределяет обязанности, формирует задания, организует, координирует и планирует аналитическую работу.</w:t>
            </w:r>
          </w:p>
          <w:p w14:paraId="60E24F02" w14:textId="77777777" w:rsidR="00386454" w:rsidRDefault="00386454" w:rsidP="00386454">
            <w:pPr>
              <w:pStyle w:val="a8"/>
            </w:pPr>
          </w:p>
          <w:p w14:paraId="5E3793BF" w14:textId="77777777" w:rsidR="00386454" w:rsidRDefault="00386454" w:rsidP="00386454">
            <w:pPr>
              <w:pStyle w:val="a8"/>
            </w:pPr>
          </w:p>
          <w:p w14:paraId="407C9FC6" w14:textId="77777777" w:rsidR="00386454" w:rsidRDefault="00386454" w:rsidP="00386454">
            <w:pPr>
              <w:pStyle w:val="a8"/>
            </w:pPr>
          </w:p>
          <w:p w14:paraId="6DA69A02" w14:textId="77777777" w:rsidR="00386454" w:rsidRDefault="00386454" w:rsidP="00386454">
            <w:pPr>
              <w:pStyle w:val="a8"/>
            </w:pPr>
          </w:p>
          <w:p w14:paraId="644F4146" w14:textId="77777777" w:rsidR="00386454" w:rsidRDefault="00386454" w:rsidP="00386454">
            <w:pPr>
              <w:pStyle w:val="a8"/>
            </w:pPr>
          </w:p>
          <w:p w14:paraId="5A5683B1" w14:textId="77777777" w:rsidR="00386454" w:rsidRDefault="00386454" w:rsidP="00386454">
            <w:pPr>
              <w:pStyle w:val="a8"/>
            </w:pPr>
          </w:p>
          <w:p w14:paraId="0E374EFE" w14:textId="77777777" w:rsidR="00386454" w:rsidRDefault="00386454" w:rsidP="00386454">
            <w:pPr>
              <w:pStyle w:val="a8"/>
            </w:pPr>
          </w:p>
          <w:p w14:paraId="25D9E603" w14:textId="77777777" w:rsidR="00386454" w:rsidRDefault="00386454" w:rsidP="00386454">
            <w:pPr>
              <w:pStyle w:val="a8"/>
            </w:pPr>
          </w:p>
          <w:p w14:paraId="2F654C95" w14:textId="77777777" w:rsidR="00386454" w:rsidRDefault="00386454" w:rsidP="00386454">
            <w:pPr>
              <w:pStyle w:val="a8"/>
            </w:pPr>
          </w:p>
          <w:p w14:paraId="63CACF6A" w14:textId="77777777" w:rsidR="00386454" w:rsidRDefault="00386454" w:rsidP="00386454">
            <w:pPr>
              <w:pStyle w:val="a8"/>
            </w:pPr>
          </w:p>
          <w:p w14:paraId="46F3D113" w14:textId="77777777" w:rsidR="00386454" w:rsidRDefault="00386454" w:rsidP="00386454">
            <w:pPr>
              <w:pStyle w:val="a8"/>
            </w:pPr>
          </w:p>
          <w:p w14:paraId="2FDFF490" w14:textId="77777777" w:rsidR="00386454" w:rsidRDefault="00386454" w:rsidP="00386454">
            <w:pPr>
              <w:pStyle w:val="a8"/>
            </w:pPr>
          </w:p>
          <w:p w14:paraId="3EBA9192" w14:textId="77777777" w:rsidR="00386454" w:rsidRDefault="00386454" w:rsidP="00386454">
            <w:pPr>
              <w:pStyle w:val="a8"/>
            </w:pPr>
          </w:p>
          <w:p w14:paraId="4947C886" w14:textId="77777777" w:rsidR="00386454" w:rsidRDefault="00386454" w:rsidP="00386454">
            <w:pPr>
              <w:pStyle w:val="a8"/>
            </w:pPr>
          </w:p>
          <w:p w14:paraId="33394CF0" w14:textId="77777777" w:rsidR="00386454" w:rsidRDefault="00386454" w:rsidP="00386454">
            <w:pPr>
              <w:pStyle w:val="a8"/>
            </w:pPr>
          </w:p>
          <w:p w14:paraId="411BFA03" w14:textId="77777777" w:rsidR="00386454" w:rsidRDefault="00386454" w:rsidP="00386454">
            <w:pPr>
              <w:pStyle w:val="a8"/>
            </w:pPr>
          </w:p>
          <w:p w14:paraId="68DFE400" w14:textId="566634F0" w:rsidR="00386454" w:rsidRPr="00386454" w:rsidRDefault="00386454" w:rsidP="00386454">
            <w:pPr>
              <w:pStyle w:val="a8"/>
            </w:pPr>
            <w:r w:rsidRPr="00386454">
              <w:t>2. Использует результаты анализа для выработки решений по управлению бизнесом.</w:t>
            </w:r>
          </w:p>
          <w:p w14:paraId="0E62E74B" w14:textId="77777777" w:rsidR="00386454" w:rsidRDefault="00386454" w:rsidP="00386454">
            <w:pPr>
              <w:widowControl w:val="0"/>
              <w:spacing w:line="240" w:lineRule="auto"/>
              <w:ind w:firstLine="0"/>
              <w:rPr>
                <w:rFonts w:eastAsia="Times New Roman" w:cs="Times New Roman"/>
                <w:color w:val="auto"/>
                <w:lang w:val="ru-RU" w:eastAsia="en-US"/>
              </w:rPr>
            </w:pPr>
          </w:p>
          <w:p w14:paraId="50D5EDCE" w14:textId="77777777" w:rsidR="00386454" w:rsidRDefault="00386454" w:rsidP="00386454">
            <w:pPr>
              <w:widowControl w:val="0"/>
              <w:spacing w:line="240" w:lineRule="auto"/>
              <w:ind w:firstLine="0"/>
              <w:rPr>
                <w:rFonts w:eastAsia="Times New Roman" w:cs="Times New Roman"/>
                <w:color w:val="auto"/>
                <w:lang w:val="ru-RU" w:eastAsia="en-US"/>
              </w:rPr>
            </w:pPr>
          </w:p>
          <w:p w14:paraId="7CABA9AC" w14:textId="77777777" w:rsidR="00386454" w:rsidRDefault="00386454" w:rsidP="00386454">
            <w:pPr>
              <w:widowControl w:val="0"/>
              <w:spacing w:line="240" w:lineRule="auto"/>
              <w:ind w:firstLine="0"/>
              <w:rPr>
                <w:rFonts w:eastAsia="Times New Roman" w:cs="Times New Roman"/>
                <w:color w:val="auto"/>
                <w:lang w:val="ru-RU" w:eastAsia="en-US"/>
              </w:rPr>
            </w:pPr>
          </w:p>
          <w:p w14:paraId="3ED43F1A" w14:textId="77777777" w:rsidR="00386454" w:rsidRDefault="00386454" w:rsidP="00386454">
            <w:pPr>
              <w:widowControl w:val="0"/>
              <w:spacing w:line="240" w:lineRule="auto"/>
              <w:ind w:firstLine="0"/>
              <w:rPr>
                <w:rFonts w:eastAsia="Times New Roman" w:cs="Times New Roman"/>
                <w:color w:val="auto"/>
                <w:lang w:val="ru-RU" w:eastAsia="en-US"/>
              </w:rPr>
            </w:pPr>
          </w:p>
          <w:p w14:paraId="2A839020" w14:textId="77777777" w:rsidR="00386454" w:rsidRDefault="00386454" w:rsidP="00386454">
            <w:pPr>
              <w:widowControl w:val="0"/>
              <w:spacing w:line="240" w:lineRule="auto"/>
              <w:ind w:firstLine="0"/>
              <w:rPr>
                <w:rFonts w:eastAsia="Times New Roman" w:cs="Times New Roman"/>
                <w:color w:val="auto"/>
                <w:lang w:val="ru-RU" w:eastAsia="en-US"/>
              </w:rPr>
            </w:pPr>
          </w:p>
          <w:p w14:paraId="6A291E46" w14:textId="2D7988D8" w:rsidR="00386454" w:rsidRPr="00386454" w:rsidRDefault="00386454" w:rsidP="00386454">
            <w:pPr>
              <w:widowControl w:val="0"/>
              <w:spacing w:line="240" w:lineRule="auto"/>
              <w:ind w:firstLine="0"/>
              <w:rPr>
                <w:rFonts w:eastAsia="Calibri" w:cs="Times New Roman"/>
                <w:color w:val="auto"/>
                <w:lang w:val="ru-RU" w:eastAsia="en-US"/>
              </w:rPr>
            </w:pPr>
            <w:r w:rsidRPr="00386454">
              <w:rPr>
                <w:rFonts w:eastAsia="Times New Roman" w:cs="Times New Roman"/>
                <w:color w:val="auto"/>
                <w:lang w:val="ru-RU" w:eastAsia="en-US"/>
              </w:rPr>
              <w:t>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w:t>
            </w:r>
            <w:r w:rsidRPr="00386454">
              <w:rPr>
                <w:rFonts w:eastAsia="Times New Roman" w:cs="Times New Roman"/>
                <w:color w:val="auto"/>
                <w:lang w:val="ru-RU" w:eastAsia="en-US"/>
              </w:rPr>
              <w:lastRenderedPageBreak/>
              <w:t>экономических последствий, демонстрирует способности руководить подготовкой и реализацией инновационных проектов.</w:t>
            </w:r>
          </w:p>
        </w:tc>
        <w:tc>
          <w:tcPr>
            <w:tcW w:w="3940" w:type="dxa"/>
          </w:tcPr>
          <w:p w14:paraId="3877EF17" w14:textId="77777777" w:rsidR="00386454" w:rsidRPr="00744027" w:rsidRDefault="00386454" w:rsidP="00386454">
            <w:pPr>
              <w:pStyle w:val="a8"/>
              <w:rPr>
                <w:sz w:val="24"/>
                <w:szCs w:val="24"/>
                <w:lang w:val="ru"/>
              </w:rPr>
            </w:pPr>
            <w:r w:rsidRPr="00744027">
              <w:rPr>
                <w:b/>
                <w:bCs/>
                <w:sz w:val="24"/>
                <w:szCs w:val="24"/>
              </w:rPr>
              <w:lastRenderedPageBreak/>
              <w:t xml:space="preserve">1) </w:t>
            </w:r>
            <w:r w:rsidRPr="00F7292B">
              <w:rPr>
                <w:b/>
                <w:bCs/>
                <w:sz w:val="24"/>
                <w:szCs w:val="24"/>
              </w:rPr>
              <w:t>Знать:</w:t>
            </w:r>
            <w:r w:rsidRPr="00F7292B">
              <w:rPr>
                <w:sz w:val="24"/>
                <w:szCs w:val="24"/>
              </w:rPr>
              <w:t xml:space="preserve"> основные</w:t>
            </w:r>
            <w:r w:rsidRPr="00744027">
              <w:rPr>
                <w:sz w:val="24"/>
                <w:szCs w:val="24"/>
              </w:rPr>
              <w:t xml:space="preserve"> </w:t>
            </w:r>
            <w:r w:rsidRPr="00F7292B">
              <w:rPr>
                <w:sz w:val="24"/>
                <w:szCs w:val="24"/>
              </w:rPr>
              <w:t>направления</w:t>
            </w:r>
            <w:r w:rsidRPr="00744027">
              <w:rPr>
                <w:sz w:val="24"/>
                <w:szCs w:val="24"/>
              </w:rPr>
              <w:t xml:space="preserve"> организации аналитической работы по</w:t>
            </w:r>
            <w:r w:rsidRPr="00F7292B">
              <w:rPr>
                <w:sz w:val="24"/>
                <w:szCs w:val="24"/>
              </w:rPr>
              <w:t xml:space="preserve"> использовани</w:t>
            </w:r>
            <w:r w:rsidRPr="00744027">
              <w:rPr>
                <w:sz w:val="24"/>
                <w:szCs w:val="24"/>
              </w:rPr>
              <w:t>ю</w:t>
            </w:r>
            <w:r w:rsidRPr="00F7292B">
              <w:rPr>
                <w:sz w:val="24"/>
                <w:szCs w:val="24"/>
              </w:rPr>
              <w:t xml:space="preserve"> и планировани</w:t>
            </w:r>
            <w:r w:rsidRPr="00744027">
              <w:rPr>
                <w:sz w:val="24"/>
                <w:szCs w:val="24"/>
              </w:rPr>
              <w:t xml:space="preserve">ю </w:t>
            </w:r>
            <w:r w:rsidRPr="00F7292B">
              <w:rPr>
                <w:sz w:val="24"/>
                <w:szCs w:val="24"/>
              </w:rPr>
              <w:t xml:space="preserve">денежных потоков </w:t>
            </w:r>
            <w:r w:rsidRPr="00744027">
              <w:rPr>
                <w:sz w:val="24"/>
                <w:szCs w:val="24"/>
              </w:rPr>
              <w:t>в бизнесе</w:t>
            </w:r>
            <w:r w:rsidRPr="00F7292B">
              <w:rPr>
                <w:sz w:val="24"/>
                <w:szCs w:val="24"/>
              </w:rPr>
              <w:t>, этап</w:t>
            </w:r>
            <w:r w:rsidRPr="00744027">
              <w:rPr>
                <w:sz w:val="24"/>
                <w:szCs w:val="24"/>
              </w:rPr>
              <w:t>ы</w:t>
            </w:r>
            <w:r w:rsidRPr="00F7292B">
              <w:rPr>
                <w:sz w:val="24"/>
                <w:szCs w:val="24"/>
              </w:rPr>
              <w:t xml:space="preserve"> и метод</w:t>
            </w:r>
            <w:r w:rsidRPr="00744027">
              <w:rPr>
                <w:sz w:val="24"/>
                <w:szCs w:val="24"/>
              </w:rPr>
              <w:t xml:space="preserve">ы </w:t>
            </w:r>
            <w:r w:rsidRPr="00F7292B">
              <w:rPr>
                <w:sz w:val="24"/>
                <w:szCs w:val="24"/>
              </w:rPr>
              <w:t xml:space="preserve">подготовки </w:t>
            </w:r>
            <w:r w:rsidRPr="00744027">
              <w:rPr>
                <w:sz w:val="24"/>
                <w:szCs w:val="24"/>
                <w:lang w:val="ru"/>
              </w:rPr>
              <w:t>инновационных проектов.</w:t>
            </w:r>
          </w:p>
          <w:p w14:paraId="0D80F75E" w14:textId="77777777" w:rsidR="00386454" w:rsidRPr="00744027" w:rsidRDefault="00386454" w:rsidP="00386454">
            <w:pPr>
              <w:pStyle w:val="a8"/>
              <w:rPr>
                <w:sz w:val="24"/>
                <w:szCs w:val="24"/>
                <w:lang w:val="ru"/>
              </w:rPr>
            </w:pPr>
            <w:r w:rsidRPr="00F7292B">
              <w:rPr>
                <w:b/>
                <w:bCs/>
                <w:sz w:val="24"/>
                <w:szCs w:val="24"/>
              </w:rPr>
              <w:t>Уметь:</w:t>
            </w:r>
            <w:r w:rsidRPr="00F7292B">
              <w:rPr>
                <w:sz w:val="24"/>
                <w:szCs w:val="24"/>
              </w:rPr>
              <w:t xml:space="preserve"> </w:t>
            </w:r>
            <w:r w:rsidRPr="00744027">
              <w:rPr>
                <w:sz w:val="24"/>
                <w:szCs w:val="24"/>
                <w:lang w:val="ru"/>
              </w:rPr>
              <w:t>формировать задания, организовывать, координировать и планировать аналитическую работу</w:t>
            </w:r>
            <w:r w:rsidRPr="00744027">
              <w:rPr>
                <w:sz w:val="24"/>
                <w:szCs w:val="24"/>
              </w:rPr>
              <w:t xml:space="preserve"> по прогнозированию</w:t>
            </w:r>
            <w:r w:rsidRPr="00F7292B">
              <w:rPr>
                <w:sz w:val="24"/>
                <w:szCs w:val="24"/>
              </w:rPr>
              <w:t xml:space="preserve"> денежны</w:t>
            </w:r>
            <w:r w:rsidRPr="00744027">
              <w:rPr>
                <w:sz w:val="24"/>
                <w:szCs w:val="24"/>
              </w:rPr>
              <w:t xml:space="preserve">х </w:t>
            </w:r>
            <w:r w:rsidRPr="00F7292B">
              <w:rPr>
                <w:sz w:val="24"/>
                <w:szCs w:val="24"/>
                <w:lang w:val="ru"/>
              </w:rPr>
              <w:t>поток</w:t>
            </w:r>
            <w:r w:rsidRPr="00744027">
              <w:rPr>
                <w:sz w:val="24"/>
                <w:szCs w:val="24"/>
                <w:lang w:val="ru"/>
              </w:rPr>
              <w:t>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rsidRPr="00F7292B">
              <w:rPr>
                <w:sz w:val="24"/>
                <w:szCs w:val="24"/>
                <w:lang w:val="ru"/>
              </w:rPr>
              <w:t xml:space="preserve"> организации</w:t>
            </w:r>
          </w:p>
          <w:p w14:paraId="05E2D05B" w14:textId="77777777" w:rsidR="00386454" w:rsidRPr="00182820" w:rsidRDefault="00386454" w:rsidP="00386454">
            <w:pPr>
              <w:pStyle w:val="a8"/>
              <w:rPr>
                <w:sz w:val="24"/>
                <w:szCs w:val="24"/>
              </w:rPr>
            </w:pPr>
            <w:r w:rsidRPr="00744027">
              <w:rPr>
                <w:b/>
                <w:bCs/>
                <w:sz w:val="24"/>
                <w:szCs w:val="24"/>
              </w:rPr>
              <w:t xml:space="preserve">2) </w:t>
            </w:r>
            <w:r w:rsidRPr="00182820">
              <w:rPr>
                <w:b/>
                <w:bCs/>
                <w:sz w:val="24"/>
                <w:szCs w:val="24"/>
              </w:rPr>
              <w:t>Знать:</w:t>
            </w:r>
            <w:r w:rsidRPr="00182820">
              <w:rPr>
                <w:sz w:val="24"/>
                <w:szCs w:val="24"/>
              </w:rPr>
              <w:t xml:space="preserve"> методические</w:t>
            </w:r>
            <w:r w:rsidRPr="00744027">
              <w:rPr>
                <w:sz w:val="24"/>
                <w:szCs w:val="24"/>
              </w:rPr>
              <w:t xml:space="preserve"> </w:t>
            </w:r>
            <w:r w:rsidRPr="00182820">
              <w:rPr>
                <w:sz w:val="24"/>
                <w:szCs w:val="24"/>
              </w:rPr>
              <w:t xml:space="preserve">подходы к </w:t>
            </w:r>
            <w:r w:rsidRPr="00744027">
              <w:rPr>
                <w:sz w:val="24"/>
                <w:szCs w:val="24"/>
              </w:rPr>
              <w:t xml:space="preserve">анализу </w:t>
            </w:r>
            <w:r w:rsidRPr="00182820">
              <w:rPr>
                <w:sz w:val="24"/>
                <w:szCs w:val="24"/>
              </w:rPr>
              <w:t>эффективности</w:t>
            </w:r>
            <w:r w:rsidRPr="00744027">
              <w:rPr>
                <w:sz w:val="24"/>
                <w:szCs w:val="24"/>
              </w:rPr>
              <w:t xml:space="preserve"> </w:t>
            </w:r>
            <w:r w:rsidRPr="00182820">
              <w:rPr>
                <w:sz w:val="24"/>
                <w:szCs w:val="24"/>
              </w:rPr>
              <w:t>использования денежных потоков организации</w:t>
            </w:r>
            <w:r w:rsidRPr="00744027">
              <w:rPr>
                <w:sz w:val="24"/>
                <w:szCs w:val="24"/>
              </w:rPr>
              <w:t xml:space="preserve"> </w:t>
            </w:r>
            <w:r w:rsidRPr="00744027">
              <w:rPr>
                <w:sz w:val="24"/>
                <w:szCs w:val="24"/>
                <w:lang w:val="ru"/>
              </w:rPr>
              <w:t>для выработки решений по управлению бизнесом.</w:t>
            </w:r>
          </w:p>
          <w:p w14:paraId="695FDC7E" w14:textId="77777777" w:rsidR="00386454" w:rsidRPr="00744027" w:rsidRDefault="00386454" w:rsidP="00386454">
            <w:pPr>
              <w:pStyle w:val="a8"/>
              <w:rPr>
                <w:sz w:val="24"/>
                <w:szCs w:val="24"/>
                <w:lang w:val="ru"/>
              </w:rPr>
            </w:pPr>
            <w:r w:rsidRPr="00744027">
              <w:rPr>
                <w:b/>
                <w:bCs/>
                <w:sz w:val="24"/>
                <w:szCs w:val="24"/>
                <w:lang w:val="ru"/>
              </w:rPr>
              <w:t>Уметь:</w:t>
            </w:r>
            <w:r w:rsidRPr="00744027">
              <w:rPr>
                <w:sz w:val="24"/>
                <w:szCs w:val="24"/>
                <w:lang w:val="ru"/>
              </w:rPr>
              <w:t xml:space="preserve"> применять результаты анализа денежных потоков организации при принятии управленческого решения.</w:t>
            </w:r>
          </w:p>
          <w:p w14:paraId="1D9AB8C6" w14:textId="77777777" w:rsidR="00386454" w:rsidRPr="00744027" w:rsidRDefault="00386454" w:rsidP="00386454">
            <w:pPr>
              <w:pStyle w:val="a8"/>
              <w:rPr>
                <w:sz w:val="24"/>
                <w:szCs w:val="24"/>
              </w:rPr>
            </w:pPr>
            <w:r w:rsidRPr="00744027">
              <w:rPr>
                <w:sz w:val="24"/>
                <w:szCs w:val="24"/>
              </w:rPr>
              <w:t xml:space="preserve">3) </w:t>
            </w:r>
            <w:r w:rsidRPr="00744027">
              <w:rPr>
                <w:b/>
                <w:bCs/>
                <w:sz w:val="24"/>
                <w:szCs w:val="24"/>
              </w:rPr>
              <w:t>Знать:</w:t>
            </w:r>
            <w:r w:rsidRPr="00744027">
              <w:rPr>
                <w:sz w:val="24"/>
                <w:szCs w:val="24"/>
              </w:rPr>
              <w:t xml:space="preserve"> основные методы прогнозирования и оптимизации денежных потоков организации на основе критериев финансовой эффективности.</w:t>
            </w:r>
          </w:p>
          <w:p w14:paraId="6C48BCB4" w14:textId="53AF4617" w:rsidR="00386454" w:rsidRPr="00386454" w:rsidRDefault="00386454" w:rsidP="00386454">
            <w:pPr>
              <w:widowControl w:val="0"/>
              <w:spacing w:line="240" w:lineRule="auto"/>
              <w:ind w:firstLine="0"/>
              <w:jc w:val="left"/>
              <w:rPr>
                <w:rFonts w:eastAsia="Calibri" w:cs="Times New Roman"/>
                <w:color w:val="auto"/>
                <w:lang w:val="ru-RU" w:eastAsia="en-US"/>
              </w:rPr>
            </w:pPr>
            <w:r w:rsidRPr="00744027">
              <w:rPr>
                <w:b/>
                <w:bCs/>
              </w:rPr>
              <w:t>Уметь:</w:t>
            </w:r>
            <w:r w:rsidRPr="00744027">
              <w:t xml:space="preserve"> обосновывать выбор методов анализа и прогнозирования денежных потоков организации и выбор управленческого решения с </w:t>
            </w:r>
            <w:r w:rsidRPr="00744027">
              <w:lastRenderedPageBreak/>
              <w:t>учетом требований заинтересованных сторон и социально-экономических последствий; демонстрировать способности руководить подготовкой и реализацией инновационных проектов.</w:t>
            </w:r>
          </w:p>
        </w:tc>
      </w:tr>
    </w:tbl>
    <w:p w14:paraId="3C29FB22" w14:textId="2591048B" w:rsidR="00386454" w:rsidRDefault="00386454" w:rsidP="00484E36">
      <w:pPr>
        <w:widowControl w:val="0"/>
        <w:tabs>
          <w:tab w:val="left" w:pos="540"/>
        </w:tabs>
        <w:autoSpaceDE w:val="0"/>
        <w:autoSpaceDN w:val="0"/>
        <w:adjustRightInd w:val="0"/>
        <w:contextualSpacing/>
        <w:rPr>
          <w:rFonts w:eastAsia="Times New Roman" w:cs="Times New Roman"/>
          <w:color w:val="auto"/>
          <w:lang w:val="ru-RU"/>
        </w:rPr>
      </w:pPr>
    </w:p>
    <w:p w14:paraId="534738A8" w14:textId="77777777" w:rsidR="00484E36" w:rsidRPr="00484E36" w:rsidRDefault="00484E36" w:rsidP="00484E36">
      <w:pPr>
        <w:widowControl w:val="0"/>
        <w:tabs>
          <w:tab w:val="left" w:pos="540"/>
        </w:tabs>
        <w:autoSpaceDE w:val="0"/>
        <w:autoSpaceDN w:val="0"/>
        <w:adjustRightInd w:val="0"/>
        <w:contextualSpacing/>
        <w:rPr>
          <w:rFonts w:eastAsia="Times New Roman" w:cs="Times New Roman"/>
          <w:color w:val="auto"/>
          <w:lang w:val="ru-RU"/>
        </w:rPr>
      </w:pPr>
    </w:p>
    <w:p w14:paraId="5E86C744" w14:textId="77777777" w:rsidR="00484E36" w:rsidRPr="00744027" w:rsidRDefault="00484E36" w:rsidP="00182820">
      <w:pPr>
        <w:pStyle w:val="1"/>
        <w:rPr>
          <w:sz w:val="24"/>
          <w:szCs w:val="24"/>
        </w:rPr>
      </w:pPr>
      <w:bookmarkStart w:id="5" w:name="_Toc148105561"/>
      <w:r w:rsidRPr="00744027">
        <w:rPr>
          <w:sz w:val="24"/>
          <w:szCs w:val="24"/>
        </w:rPr>
        <w:t>3. Место дисциплины в структуре образовательной программы</w:t>
      </w:r>
      <w:bookmarkEnd w:id="5"/>
    </w:p>
    <w:p w14:paraId="5159B9BE" w14:textId="77777777" w:rsidR="0087348B" w:rsidRPr="0087348B" w:rsidRDefault="0087348B" w:rsidP="0087348B">
      <w:bookmarkStart w:id="6" w:name="bookmark8"/>
      <w:r w:rsidRPr="0087348B">
        <w:t>Дисциплина «Анализ и прогнозирование денежных потоков коммерческой организации» относится к модулю дисциплин по выбору направленности программы магистратуры «Бизнес-аналитика» направления подготовки 38.04.01 «Экономика».</w:t>
      </w:r>
      <w:bookmarkEnd w:id="6"/>
    </w:p>
    <w:p w14:paraId="3D124BD0" w14:textId="77777777" w:rsidR="0087348B" w:rsidRPr="00744027" w:rsidRDefault="0087348B" w:rsidP="0087348B">
      <w:pPr>
        <w:rPr>
          <w:rStyle w:val="FontStyle17"/>
          <w:sz w:val="24"/>
          <w:szCs w:val="24"/>
        </w:rPr>
      </w:pPr>
    </w:p>
    <w:p w14:paraId="10FB78B0" w14:textId="01783E85" w:rsidR="00484E36" w:rsidRPr="00744027" w:rsidRDefault="00AC45E2" w:rsidP="00AC45E2">
      <w:pPr>
        <w:pStyle w:val="1"/>
        <w:rPr>
          <w:sz w:val="24"/>
          <w:szCs w:val="24"/>
        </w:rPr>
      </w:pPr>
      <w:bookmarkStart w:id="7" w:name="_Toc148105562"/>
      <w:r w:rsidRPr="00744027">
        <w:rPr>
          <w:sz w:val="24"/>
          <w:szCs w:val="24"/>
        </w:rPr>
        <w:t xml:space="preserve">4. </w:t>
      </w:r>
      <w:r w:rsidR="00484E36" w:rsidRPr="00744027">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00484E36" w:rsidRPr="00744027">
        <w:rPr>
          <w:sz w:val="24"/>
          <w:szCs w:val="24"/>
        </w:rPr>
        <w:t xml:space="preserve"> </w:t>
      </w:r>
    </w:p>
    <w:p w14:paraId="2972796D" w14:textId="77777777" w:rsidR="00F04468" w:rsidRPr="00744027" w:rsidRDefault="00386454" w:rsidP="00AC45E2">
      <w:r w:rsidRPr="00744027">
        <w:t>Таблица 2</w:t>
      </w:r>
    </w:p>
    <w:tbl>
      <w:tblPr>
        <w:tblStyle w:val="12"/>
        <w:tblW w:w="4910" w:type="pct"/>
        <w:tblLook w:val="04A0" w:firstRow="1" w:lastRow="0" w:firstColumn="1" w:lastColumn="0" w:noHBand="0" w:noVBand="1"/>
      </w:tblPr>
      <w:tblGrid>
        <w:gridCol w:w="5067"/>
        <w:gridCol w:w="2356"/>
        <w:gridCol w:w="2475"/>
      </w:tblGrid>
      <w:tr w:rsidR="00AC45E2" w:rsidRPr="00744027" w14:paraId="6D220BA3" w14:textId="77777777" w:rsidTr="00744027">
        <w:tc>
          <w:tcPr>
            <w:tcW w:w="2560" w:type="pct"/>
            <w:vAlign w:val="center"/>
            <w:hideMark/>
          </w:tcPr>
          <w:p w14:paraId="4974DE5B"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Вид учебной работы   по дисциплине</w:t>
            </w:r>
          </w:p>
        </w:tc>
        <w:tc>
          <w:tcPr>
            <w:tcW w:w="1190" w:type="pct"/>
            <w:vAlign w:val="center"/>
            <w:hideMark/>
          </w:tcPr>
          <w:p w14:paraId="23831929" w14:textId="1A587279"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Всего</w:t>
            </w:r>
          </w:p>
          <w:p w14:paraId="7768F409"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 з/е и часах)</w:t>
            </w:r>
          </w:p>
        </w:tc>
        <w:tc>
          <w:tcPr>
            <w:tcW w:w="1250" w:type="pct"/>
            <w:vAlign w:val="center"/>
            <w:hideMark/>
          </w:tcPr>
          <w:p w14:paraId="1066FBAD" w14:textId="4C7A7FEE" w:rsidR="00AC45E2" w:rsidRPr="00AC45E2" w:rsidRDefault="00F10623"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М</w:t>
            </w:r>
            <w:r w:rsidR="00AC45E2" w:rsidRPr="00AC45E2">
              <w:rPr>
                <w:rFonts w:eastAsia="Times New Roman"/>
                <w:b/>
                <w:color w:val="auto"/>
                <w:sz w:val="24"/>
                <w:szCs w:val="24"/>
              </w:rPr>
              <w:t>одуль</w:t>
            </w:r>
            <w:r>
              <w:rPr>
                <w:rFonts w:eastAsia="Times New Roman"/>
                <w:b/>
                <w:color w:val="auto"/>
                <w:sz w:val="24"/>
                <w:szCs w:val="24"/>
              </w:rPr>
              <w:t xml:space="preserve"> </w:t>
            </w:r>
            <w:r w:rsidR="00AC45E2" w:rsidRPr="00744027">
              <w:rPr>
                <w:rFonts w:eastAsia="Times New Roman"/>
                <w:b/>
                <w:color w:val="auto"/>
                <w:sz w:val="24"/>
                <w:szCs w:val="24"/>
              </w:rPr>
              <w:t>5</w:t>
            </w:r>
          </w:p>
          <w:p w14:paraId="59D1DFCE"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 часах)</w:t>
            </w:r>
          </w:p>
        </w:tc>
      </w:tr>
      <w:tr w:rsidR="00AC45E2" w:rsidRPr="00744027" w14:paraId="55F73146" w14:textId="77777777" w:rsidTr="00744027">
        <w:tc>
          <w:tcPr>
            <w:tcW w:w="2560" w:type="pct"/>
            <w:vAlign w:val="center"/>
            <w:hideMark/>
          </w:tcPr>
          <w:p w14:paraId="4E255843" w14:textId="4E2C5443" w:rsidR="00AC45E2" w:rsidRPr="00AC45E2" w:rsidRDefault="00AC45E2" w:rsidP="00822676">
            <w:pPr>
              <w:keepNext/>
              <w:widowControl w:val="0"/>
              <w:autoSpaceDE w:val="0"/>
              <w:autoSpaceDN w:val="0"/>
              <w:adjustRightInd w:val="0"/>
              <w:spacing w:line="276" w:lineRule="auto"/>
              <w:ind w:firstLine="0"/>
              <w:jc w:val="left"/>
              <w:rPr>
                <w:rFonts w:eastAsia="Times New Roman"/>
                <w:b/>
                <w:color w:val="auto"/>
                <w:sz w:val="24"/>
                <w:szCs w:val="24"/>
              </w:rPr>
            </w:pPr>
            <w:r w:rsidRPr="00AC45E2">
              <w:rPr>
                <w:rFonts w:eastAsia="Times New Roman"/>
                <w:b/>
                <w:color w:val="auto"/>
                <w:sz w:val="24"/>
                <w:szCs w:val="24"/>
              </w:rPr>
              <w:t>Общая трудоемкость дисциплины</w:t>
            </w:r>
          </w:p>
        </w:tc>
        <w:tc>
          <w:tcPr>
            <w:tcW w:w="1190" w:type="pct"/>
            <w:vAlign w:val="center"/>
          </w:tcPr>
          <w:p w14:paraId="09B7D97C" w14:textId="3F98A41D"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3/108</w:t>
            </w:r>
          </w:p>
        </w:tc>
        <w:tc>
          <w:tcPr>
            <w:tcW w:w="1250" w:type="pct"/>
            <w:vAlign w:val="center"/>
          </w:tcPr>
          <w:p w14:paraId="6D1F2709" w14:textId="336D2F72"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108</w:t>
            </w:r>
          </w:p>
        </w:tc>
      </w:tr>
      <w:tr w:rsidR="00AC45E2" w:rsidRPr="00744027" w14:paraId="25CCBF48" w14:textId="77777777" w:rsidTr="00744027">
        <w:tc>
          <w:tcPr>
            <w:tcW w:w="2560" w:type="pct"/>
            <w:vAlign w:val="center"/>
            <w:hideMark/>
          </w:tcPr>
          <w:p w14:paraId="072A28D8" w14:textId="15A9730C" w:rsidR="00AC45E2" w:rsidRPr="00AC45E2" w:rsidRDefault="00AC45E2" w:rsidP="00822676">
            <w:pPr>
              <w:keepNext/>
              <w:widowControl w:val="0"/>
              <w:autoSpaceDE w:val="0"/>
              <w:autoSpaceDN w:val="0"/>
              <w:adjustRightInd w:val="0"/>
              <w:spacing w:line="276" w:lineRule="auto"/>
              <w:ind w:firstLine="0"/>
              <w:jc w:val="left"/>
              <w:rPr>
                <w:rFonts w:eastAsia="Times New Roman"/>
                <w:b/>
                <w:i/>
                <w:color w:val="auto"/>
                <w:sz w:val="24"/>
                <w:szCs w:val="24"/>
              </w:rPr>
            </w:pPr>
            <w:r w:rsidRPr="00AC45E2">
              <w:rPr>
                <w:rFonts w:eastAsia="Times New Roman"/>
                <w:b/>
                <w:i/>
                <w:color w:val="auto"/>
                <w:sz w:val="24"/>
                <w:szCs w:val="24"/>
              </w:rPr>
              <w:t>Контактная работа - Аудиторные занятия</w:t>
            </w:r>
          </w:p>
        </w:tc>
        <w:tc>
          <w:tcPr>
            <w:tcW w:w="1190" w:type="pct"/>
            <w:vAlign w:val="center"/>
          </w:tcPr>
          <w:p w14:paraId="776D94D9" w14:textId="32A8E679"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24</w:t>
            </w:r>
          </w:p>
        </w:tc>
        <w:tc>
          <w:tcPr>
            <w:tcW w:w="1250" w:type="pct"/>
            <w:vAlign w:val="center"/>
          </w:tcPr>
          <w:p w14:paraId="41F43361" w14:textId="1CC67A93"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24</w:t>
            </w:r>
          </w:p>
        </w:tc>
      </w:tr>
      <w:tr w:rsidR="00AC45E2" w:rsidRPr="00744027" w14:paraId="547B3BAD" w14:textId="77777777" w:rsidTr="00744027">
        <w:tc>
          <w:tcPr>
            <w:tcW w:w="2560" w:type="pct"/>
            <w:vAlign w:val="center"/>
            <w:hideMark/>
          </w:tcPr>
          <w:p w14:paraId="3AD2F9F5" w14:textId="20AF4BA2" w:rsidR="00AC45E2" w:rsidRPr="00AC45E2" w:rsidRDefault="00AC45E2" w:rsidP="00822676">
            <w:pPr>
              <w:keepNext/>
              <w:widowControl w:val="0"/>
              <w:autoSpaceDE w:val="0"/>
              <w:autoSpaceDN w:val="0"/>
              <w:adjustRightInd w:val="0"/>
              <w:spacing w:line="276" w:lineRule="auto"/>
              <w:ind w:firstLine="0"/>
              <w:jc w:val="left"/>
              <w:rPr>
                <w:rFonts w:eastAsia="Times New Roman"/>
                <w:i/>
                <w:color w:val="auto"/>
                <w:sz w:val="24"/>
                <w:szCs w:val="24"/>
              </w:rPr>
            </w:pPr>
            <w:r w:rsidRPr="00AC45E2">
              <w:rPr>
                <w:rFonts w:eastAsia="Times New Roman"/>
                <w:i/>
                <w:color w:val="auto"/>
                <w:sz w:val="24"/>
                <w:szCs w:val="24"/>
              </w:rPr>
              <w:t>Лекции</w:t>
            </w:r>
          </w:p>
        </w:tc>
        <w:tc>
          <w:tcPr>
            <w:tcW w:w="1190" w:type="pct"/>
            <w:vAlign w:val="center"/>
          </w:tcPr>
          <w:p w14:paraId="4ACC0CD0" w14:textId="05591A25"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4</w:t>
            </w:r>
          </w:p>
        </w:tc>
        <w:tc>
          <w:tcPr>
            <w:tcW w:w="1250" w:type="pct"/>
            <w:vAlign w:val="center"/>
          </w:tcPr>
          <w:p w14:paraId="1114551E" w14:textId="464CAE85"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4</w:t>
            </w:r>
          </w:p>
        </w:tc>
      </w:tr>
      <w:tr w:rsidR="00AC45E2" w:rsidRPr="00744027" w14:paraId="27202C78" w14:textId="77777777" w:rsidTr="00744027">
        <w:tc>
          <w:tcPr>
            <w:tcW w:w="2560" w:type="pct"/>
            <w:vAlign w:val="center"/>
            <w:hideMark/>
          </w:tcPr>
          <w:p w14:paraId="16AD395C" w14:textId="7FF54922" w:rsidR="00AC45E2" w:rsidRPr="00AC45E2" w:rsidRDefault="00AC45E2" w:rsidP="00822676">
            <w:pPr>
              <w:keepNext/>
              <w:widowControl w:val="0"/>
              <w:autoSpaceDE w:val="0"/>
              <w:autoSpaceDN w:val="0"/>
              <w:adjustRightInd w:val="0"/>
              <w:spacing w:line="276" w:lineRule="auto"/>
              <w:ind w:firstLine="0"/>
              <w:jc w:val="left"/>
              <w:rPr>
                <w:rFonts w:eastAsia="Times New Roman"/>
                <w:i/>
                <w:color w:val="auto"/>
                <w:sz w:val="24"/>
                <w:szCs w:val="24"/>
              </w:rPr>
            </w:pPr>
            <w:r w:rsidRPr="00AC45E2">
              <w:rPr>
                <w:rFonts w:eastAsia="Times New Roman"/>
                <w:i/>
                <w:color w:val="auto"/>
                <w:sz w:val="24"/>
                <w:szCs w:val="24"/>
              </w:rPr>
              <w:t>Семинары, практические занятия</w:t>
            </w:r>
          </w:p>
        </w:tc>
        <w:tc>
          <w:tcPr>
            <w:tcW w:w="1190" w:type="pct"/>
            <w:vAlign w:val="center"/>
          </w:tcPr>
          <w:p w14:paraId="0E7E4C47" w14:textId="7430B7E2"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20</w:t>
            </w:r>
          </w:p>
        </w:tc>
        <w:tc>
          <w:tcPr>
            <w:tcW w:w="1250" w:type="pct"/>
            <w:vAlign w:val="center"/>
          </w:tcPr>
          <w:p w14:paraId="1E40E8B5" w14:textId="26E45FBF"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20</w:t>
            </w:r>
          </w:p>
        </w:tc>
      </w:tr>
      <w:tr w:rsidR="00AC45E2" w:rsidRPr="00744027" w14:paraId="38342EE9" w14:textId="77777777" w:rsidTr="00744027">
        <w:tc>
          <w:tcPr>
            <w:tcW w:w="2560" w:type="pct"/>
            <w:vAlign w:val="center"/>
            <w:hideMark/>
          </w:tcPr>
          <w:p w14:paraId="1856B75C" w14:textId="77777777" w:rsidR="00AC45E2" w:rsidRPr="00AC45E2" w:rsidRDefault="00AC45E2" w:rsidP="00822676">
            <w:pPr>
              <w:keepNext/>
              <w:widowControl w:val="0"/>
              <w:autoSpaceDE w:val="0"/>
              <w:autoSpaceDN w:val="0"/>
              <w:adjustRightInd w:val="0"/>
              <w:spacing w:line="276" w:lineRule="auto"/>
              <w:ind w:firstLine="0"/>
              <w:jc w:val="left"/>
              <w:rPr>
                <w:rFonts w:eastAsia="Times New Roman"/>
                <w:b/>
                <w:i/>
                <w:color w:val="auto"/>
                <w:sz w:val="24"/>
                <w:szCs w:val="24"/>
              </w:rPr>
            </w:pPr>
            <w:r w:rsidRPr="00AC45E2">
              <w:rPr>
                <w:rFonts w:eastAsia="Times New Roman"/>
                <w:b/>
                <w:i/>
                <w:color w:val="auto"/>
                <w:sz w:val="24"/>
                <w:szCs w:val="24"/>
              </w:rPr>
              <w:t>Самостоятельная работа</w:t>
            </w:r>
          </w:p>
        </w:tc>
        <w:tc>
          <w:tcPr>
            <w:tcW w:w="1190" w:type="pct"/>
            <w:vAlign w:val="center"/>
          </w:tcPr>
          <w:p w14:paraId="51C50E00" w14:textId="248E3A41"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84</w:t>
            </w:r>
          </w:p>
        </w:tc>
        <w:tc>
          <w:tcPr>
            <w:tcW w:w="1250" w:type="pct"/>
            <w:vAlign w:val="center"/>
          </w:tcPr>
          <w:p w14:paraId="0FB6FE14" w14:textId="44A296B0"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84</w:t>
            </w:r>
          </w:p>
        </w:tc>
      </w:tr>
      <w:tr w:rsidR="00AC45E2" w:rsidRPr="00744027" w14:paraId="2EB861CD" w14:textId="77777777" w:rsidTr="00744027">
        <w:tc>
          <w:tcPr>
            <w:tcW w:w="2560" w:type="pct"/>
            <w:vAlign w:val="center"/>
            <w:hideMark/>
          </w:tcPr>
          <w:p w14:paraId="44F86966" w14:textId="0003A1E7" w:rsidR="00AC45E2" w:rsidRPr="00AC45E2" w:rsidRDefault="00AC45E2" w:rsidP="00822676">
            <w:pPr>
              <w:keepNext/>
              <w:widowControl w:val="0"/>
              <w:autoSpaceDE w:val="0"/>
              <w:autoSpaceDN w:val="0"/>
              <w:adjustRightInd w:val="0"/>
              <w:spacing w:line="276" w:lineRule="auto"/>
              <w:ind w:firstLine="0"/>
              <w:jc w:val="left"/>
              <w:rPr>
                <w:rFonts w:eastAsia="Times New Roman"/>
                <w:color w:val="auto"/>
                <w:sz w:val="24"/>
                <w:szCs w:val="24"/>
              </w:rPr>
            </w:pPr>
            <w:r w:rsidRPr="00AC45E2">
              <w:rPr>
                <w:rFonts w:eastAsia="Times New Roman"/>
                <w:color w:val="auto"/>
                <w:sz w:val="24"/>
                <w:szCs w:val="24"/>
              </w:rPr>
              <w:t>Вид текущего контроля</w:t>
            </w:r>
          </w:p>
        </w:tc>
        <w:tc>
          <w:tcPr>
            <w:tcW w:w="1190" w:type="pct"/>
            <w:vAlign w:val="center"/>
          </w:tcPr>
          <w:p w14:paraId="08F05635" w14:textId="73E1B9F8"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Контрольная работа</w:t>
            </w:r>
          </w:p>
        </w:tc>
        <w:tc>
          <w:tcPr>
            <w:tcW w:w="1250" w:type="pct"/>
            <w:vAlign w:val="center"/>
          </w:tcPr>
          <w:p w14:paraId="0727F52A" w14:textId="0563DC09"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lang w:val="ru"/>
              </w:rPr>
              <w:t>Контрольная работа</w:t>
            </w:r>
          </w:p>
        </w:tc>
      </w:tr>
      <w:tr w:rsidR="00AC45E2" w:rsidRPr="00744027" w14:paraId="1F0410B9" w14:textId="77777777" w:rsidTr="00744027">
        <w:tc>
          <w:tcPr>
            <w:tcW w:w="2560" w:type="pct"/>
            <w:vAlign w:val="center"/>
            <w:hideMark/>
          </w:tcPr>
          <w:p w14:paraId="728CD321" w14:textId="77777777" w:rsidR="00AC45E2" w:rsidRPr="00AC45E2" w:rsidRDefault="00AC45E2" w:rsidP="00822676">
            <w:pPr>
              <w:keepNext/>
              <w:widowControl w:val="0"/>
              <w:autoSpaceDE w:val="0"/>
              <w:autoSpaceDN w:val="0"/>
              <w:adjustRightInd w:val="0"/>
              <w:spacing w:line="276" w:lineRule="auto"/>
              <w:ind w:firstLine="0"/>
              <w:jc w:val="left"/>
              <w:rPr>
                <w:rFonts w:eastAsia="Times New Roman"/>
                <w:color w:val="auto"/>
                <w:sz w:val="24"/>
                <w:szCs w:val="24"/>
              </w:rPr>
            </w:pPr>
            <w:r w:rsidRPr="00AC45E2">
              <w:rPr>
                <w:rFonts w:eastAsia="Times New Roman"/>
                <w:color w:val="auto"/>
                <w:sz w:val="24"/>
                <w:szCs w:val="24"/>
              </w:rPr>
              <w:t>Вид промежуточной аттестации</w:t>
            </w:r>
          </w:p>
        </w:tc>
        <w:tc>
          <w:tcPr>
            <w:tcW w:w="1190" w:type="pct"/>
            <w:vAlign w:val="center"/>
          </w:tcPr>
          <w:p w14:paraId="1F8C9B24" w14:textId="43CE7CCB"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зачёт</w:t>
            </w:r>
          </w:p>
        </w:tc>
        <w:tc>
          <w:tcPr>
            <w:tcW w:w="1250" w:type="pct"/>
            <w:vAlign w:val="center"/>
          </w:tcPr>
          <w:p w14:paraId="70287B2F" w14:textId="2156EB2B"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зачёт</w:t>
            </w:r>
          </w:p>
        </w:tc>
      </w:tr>
    </w:tbl>
    <w:p w14:paraId="7A02467F" w14:textId="77777777" w:rsidR="00AC45E2" w:rsidRPr="00AC45E2" w:rsidRDefault="00AC45E2" w:rsidP="00AC45E2">
      <w:pPr>
        <w:spacing w:line="240" w:lineRule="auto"/>
        <w:ind w:firstLine="0"/>
        <w:rPr>
          <w:rFonts w:eastAsia="Times New Roman" w:cs="Times New Roman"/>
          <w:color w:val="auto"/>
          <w:lang w:val="ru-RU"/>
        </w:rPr>
      </w:pPr>
    </w:p>
    <w:p w14:paraId="7245BF1C" w14:textId="77777777" w:rsidR="00AC45E2" w:rsidRPr="00744027" w:rsidRDefault="00AC45E2" w:rsidP="00DB0FC0">
      <w:pPr>
        <w:pStyle w:val="Bodytext50"/>
        <w:shd w:val="clear" w:color="auto" w:fill="auto"/>
        <w:spacing w:before="0" w:after="0" w:line="230" w:lineRule="exact"/>
        <w:ind w:left="8340" w:hanging="118"/>
        <w:jc w:val="left"/>
        <w:rPr>
          <w:sz w:val="24"/>
          <w:szCs w:val="24"/>
        </w:rPr>
      </w:pPr>
    </w:p>
    <w:p w14:paraId="325FB7F0" w14:textId="77777777" w:rsidR="00F04468" w:rsidRPr="00744027" w:rsidRDefault="00386454" w:rsidP="00AC45E2">
      <w:pPr>
        <w:pStyle w:val="1"/>
        <w:rPr>
          <w:sz w:val="24"/>
          <w:szCs w:val="24"/>
        </w:rPr>
      </w:pPr>
      <w:bookmarkStart w:id="8" w:name="bookmark10"/>
      <w:bookmarkStart w:id="9" w:name="bookmark11"/>
      <w:bookmarkStart w:id="10" w:name="bookmark9"/>
      <w:bookmarkStart w:id="11" w:name="_Toc148105563"/>
      <w:r w:rsidRPr="00744027">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bookmarkEnd w:id="11"/>
    </w:p>
    <w:p w14:paraId="1D204E80" w14:textId="77777777" w:rsidR="00F04468" w:rsidRPr="00744027" w:rsidRDefault="00386454" w:rsidP="000830EC">
      <w:pPr>
        <w:pStyle w:val="2"/>
        <w:rPr>
          <w:szCs w:val="24"/>
        </w:rPr>
      </w:pPr>
      <w:bookmarkStart w:id="12" w:name="bookmark12"/>
      <w:bookmarkStart w:id="13" w:name="_Toc148105564"/>
      <w:r w:rsidRPr="00744027">
        <w:rPr>
          <w:szCs w:val="24"/>
        </w:rPr>
        <w:t>5.1. Содержание дисциплины</w:t>
      </w:r>
      <w:bookmarkEnd w:id="12"/>
      <w:bookmarkEnd w:id="13"/>
    </w:p>
    <w:p w14:paraId="0C86716C" w14:textId="77777777" w:rsidR="00AC45E2" w:rsidRPr="00744027" w:rsidRDefault="00AC45E2" w:rsidP="000830EC">
      <w:bookmarkStart w:id="14" w:name="bookmark13"/>
    </w:p>
    <w:p w14:paraId="7B7055F2" w14:textId="3CDD3052" w:rsidR="00F04468" w:rsidRPr="00454780" w:rsidRDefault="00386454" w:rsidP="00454780">
      <w:pPr>
        <w:rPr>
          <w:b/>
          <w:bCs/>
        </w:rPr>
      </w:pPr>
      <w:r w:rsidRPr="00454780">
        <w:rPr>
          <w:b/>
          <w:bCs/>
        </w:rPr>
        <w:t xml:space="preserve">Тема 1. </w:t>
      </w:r>
      <w:bookmarkEnd w:id="14"/>
      <w:r w:rsidR="00077482" w:rsidRPr="00454780">
        <w:rPr>
          <w:b/>
          <w:bCs/>
        </w:rPr>
        <w:t>Концептуальные основы анализа денежных потоков экономического субъекта</w:t>
      </w:r>
    </w:p>
    <w:p w14:paraId="46017B48" w14:textId="77777777" w:rsidR="00077482" w:rsidRPr="00744027" w:rsidRDefault="00386454" w:rsidP="00AC45E2">
      <w:pPr>
        <w:rPr>
          <w:lang w:val="ru-RU"/>
        </w:rPr>
      </w:pPr>
      <w:r w:rsidRPr="00744027">
        <w:t>Сущность, цель и основные задачи анализа движения денежных потоков организации. Субъекты анализа. Причины рассмотрения анализа движения денежных потоков как самостоятельного направления финансового анализа деятельности организации. Значение анализа движения денежных потоков для различных групп пользователей аналитической информации.</w:t>
      </w:r>
      <w:r w:rsidR="00077482" w:rsidRPr="00744027">
        <w:rPr>
          <w:lang w:val="ru-RU"/>
        </w:rPr>
        <w:t xml:space="preserve"> Последовательность разработки плана поступления и расходования денежных средств. </w:t>
      </w:r>
    </w:p>
    <w:p w14:paraId="1F9E0FC4" w14:textId="05E41606" w:rsidR="00F04468" w:rsidRPr="00744027" w:rsidRDefault="00077482" w:rsidP="00077482">
      <w:pPr>
        <w:rPr>
          <w:lang w:val="ru-RU"/>
        </w:rPr>
      </w:pPr>
      <w:r w:rsidRPr="00744027">
        <w:rPr>
          <w:lang w:val="ru-RU"/>
        </w:rPr>
        <w:lastRenderedPageBreak/>
        <w:t xml:space="preserve">Учетно-информационное обеспечение анализа денежных потоков. </w:t>
      </w:r>
      <w:r w:rsidRPr="00077482">
        <w:t>Основные источники информации анализа движения денежных потоков. Состав и содержание Отчета о движении денежных средств. Развитие форм финансовой отчетности российских организаций</w:t>
      </w:r>
      <w:r w:rsidRPr="00744027">
        <w:rPr>
          <w:lang w:val="ru-RU"/>
        </w:rPr>
        <w:t xml:space="preserve"> Финансовый учет как основа аналитической информации о денежных потоках. Роль управленческого учета в анализе денежных потоков. </w:t>
      </w:r>
      <w:r w:rsidRPr="00077482">
        <w:t xml:space="preserve">Состав, структура и движение денежных средств по видам операций. </w:t>
      </w:r>
      <w:r w:rsidRPr="00744027">
        <w:rPr>
          <w:lang w:val="ru-RU"/>
        </w:rPr>
        <w:t>Представление информации о денежных потоках в соответствии с МСФО.</w:t>
      </w:r>
    </w:p>
    <w:p w14:paraId="7AEF03CF" w14:textId="71BEA251" w:rsidR="00077482" w:rsidRPr="00454780" w:rsidRDefault="00386454" w:rsidP="00454780">
      <w:pPr>
        <w:rPr>
          <w:b/>
          <w:bCs/>
        </w:rPr>
      </w:pPr>
      <w:bookmarkStart w:id="15" w:name="bookmark15"/>
      <w:r w:rsidRPr="00454780">
        <w:rPr>
          <w:b/>
          <w:bCs/>
        </w:rPr>
        <w:t xml:space="preserve">Тема </w:t>
      </w:r>
      <w:r w:rsidR="00077482" w:rsidRPr="00454780">
        <w:rPr>
          <w:b/>
          <w:bCs/>
          <w:lang w:val="ru-RU"/>
        </w:rPr>
        <w:t>2</w:t>
      </w:r>
      <w:r w:rsidRPr="00454780">
        <w:rPr>
          <w:b/>
          <w:bCs/>
        </w:rPr>
        <w:t xml:space="preserve">. </w:t>
      </w:r>
      <w:bookmarkEnd w:id="15"/>
      <w:r w:rsidR="00077482" w:rsidRPr="00454780">
        <w:rPr>
          <w:b/>
          <w:bCs/>
        </w:rPr>
        <w:t>Система и методы анализа денежных потоков организации</w:t>
      </w:r>
      <w:r w:rsidR="00077482" w:rsidRPr="00454780">
        <w:rPr>
          <w:b/>
          <w:bCs/>
          <w:lang w:val="ru-RU"/>
        </w:rPr>
        <w:t>.</w:t>
      </w:r>
      <w:r w:rsidR="00077482" w:rsidRPr="00454780">
        <w:rPr>
          <w:b/>
          <w:bCs/>
        </w:rPr>
        <w:t xml:space="preserve"> </w:t>
      </w:r>
    </w:p>
    <w:p w14:paraId="4BF38E64" w14:textId="4669FAA2" w:rsidR="00077482" w:rsidRPr="00744027" w:rsidRDefault="00077482" w:rsidP="00077482">
      <w:pPr>
        <w:rPr>
          <w:b/>
          <w:bCs/>
          <w:lang w:val="ru-RU"/>
        </w:rPr>
      </w:pPr>
      <w:bookmarkStart w:id="16" w:name="bookmark16"/>
      <w:r w:rsidRPr="00744027">
        <w:t>Прямой метод анализа денежных потоков организации</w:t>
      </w:r>
      <w:r w:rsidRPr="00744027">
        <w:rPr>
          <w:lang w:val="ru-RU"/>
        </w:rPr>
        <w:t xml:space="preserve">. </w:t>
      </w:r>
      <w:r w:rsidRPr="00744027">
        <w:t>Косвенный метод анализа денежных потоков организации</w:t>
      </w:r>
      <w:r w:rsidRPr="00744027">
        <w:rPr>
          <w:lang w:val="ru-RU"/>
        </w:rPr>
        <w:t>.</w:t>
      </w:r>
      <w:r w:rsidRPr="00744027">
        <w:t xml:space="preserve"> Коэффициентный анализ денежных потоков организации</w:t>
      </w:r>
      <w:r w:rsidRPr="00744027">
        <w:rPr>
          <w:lang w:val="ru-RU"/>
        </w:rPr>
        <w:t>.</w:t>
      </w:r>
      <w:r w:rsidRPr="00744027">
        <w:t xml:space="preserve"> Показатели ликвидности денежных потоков, которые характеризуют уровень платежеспособности организации</w:t>
      </w:r>
      <w:r w:rsidRPr="00744027">
        <w:rPr>
          <w:lang w:val="ru-RU"/>
        </w:rPr>
        <w:t xml:space="preserve">. </w:t>
      </w:r>
      <w:r w:rsidRPr="00744027">
        <w:t>Показатели эффективности использования денежных средств организации</w:t>
      </w:r>
      <w:r w:rsidRPr="00744027">
        <w:rPr>
          <w:lang w:val="ru-RU"/>
        </w:rPr>
        <w:t>.</w:t>
      </w:r>
      <w:r w:rsidRPr="00744027">
        <w:t xml:space="preserve"> Показатели оборачиваемости денежных потоков</w:t>
      </w:r>
      <w:r w:rsidRPr="00744027">
        <w:rPr>
          <w:lang w:val="ru-RU"/>
        </w:rPr>
        <w:t>.</w:t>
      </w:r>
      <w:r w:rsidRPr="00744027">
        <w:t xml:space="preserve"> Показатели рентабельности денежных потоков организации (отражают эффективность использования капитала организации)</w:t>
      </w:r>
      <w:r w:rsidRPr="00744027">
        <w:rPr>
          <w:lang w:val="ru-RU"/>
        </w:rPr>
        <w:t>.</w:t>
      </w:r>
      <w:r w:rsidRPr="00744027">
        <w:t xml:space="preserve"> Показатели финансовой политики</w:t>
      </w:r>
      <w:r w:rsidRPr="00744027">
        <w:rPr>
          <w:lang w:val="ru-RU"/>
        </w:rPr>
        <w:t>.</w:t>
      </w:r>
      <w:r w:rsidRPr="00744027">
        <w:t xml:space="preserve"> Факторный анализ денежных потоков организации</w:t>
      </w:r>
      <w:r w:rsidRPr="00744027">
        <w:rPr>
          <w:lang w:val="ru-RU"/>
        </w:rPr>
        <w:t>.</w:t>
      </w:r>
      <w:r w:rsidRPr="00744027">
        <w:t xml:space="preserve"> Анализ системы расчетов в организации и качества чистого денежного потока</w:t>
      </w:r>
      <w:r w:rsidRPr="00744027">
        <w:rPr>
          <w:lang w:val="ru-RU"/>
        </w:rPr>
        <w:t>.</w:t>
      </w:r>
      <w:r w:rsidRPr="00744027">
        <w:t xml:space="preserve"> Анализ равномерности и синхронности денежных потоков организации</w:t>
      </w:r>
      <w:r w:rsidRPr="00744027">
        <w:rPr>
          <w:lang w:val="ru-RU"/>
        </w:rPr>
        <w:t>.</w:t>
      </w:r>
      <w:r w:rsidRPr="00744027">
        <w:t xml:space="preserve"> Анализ в системе внутреннего контроля и контроллинга денежных потоков</w:t>
      </w:r>
      <w:r w:rsidRPr="00744027">
        <w:rPr>
          <w:lang w:val="ru-RU"/>
        </w:rPr>
        <w:t>.</w:t>
      </w:r>
    </w:p>
    <w:p w14:paraId="656D2233" w14:textId="6DF56BEC" w:rsidR="00F04468" w:rsidRPr="00454780" w:rsidRDefault="00386454" w:rsidP="00454780">
      <w:pPr>
        <w:rPr>
          <w:b/>
          <w:bCs/>
        </w:rPr>
      </w:pPr>
      <w:bookmarkStart w:id="17" w:name="bookmark17"/>
      <w:bookmarkEnd w:id="16"/>
      <w:r w:rsidRPr="00454780">
        <w:rPr>
          <w:b/>
          <w:bCs/>
        </w:rPr>
        <w:t xml:space="preserve">Тема </w:t>
      </w:r>
      <w:r w:rsidR="00077482" w:rsidRPr="00454780">
        <w:rPr>
          <w:b/>
          <w:bCs/>
          <w:lang w:val="ru-RU"/>
        </w:rPr>
        <w:t>3</w:t>
      </w:r>
      <w:r w:rsidRPr="00454780">
        <w:rPr>
          <w:b/>
          <w:bCs/>
        </w:rPr>
        <w:t>. Оперативный и перспективный (прогнозный) виды анализа денежных потоков</w:t>
      </w:r>
      <w:bookmarkEnd w:id="17"/>
    </w:p>
    <w:p w14:paraId="26C5E51B" w14:textId="77777777" w:rsidR="00F04468" w:rsidRPr="00744027" w:rsidRDefault="00386454" w:rsidP="00AC45E2">
      <w:r w:rsidRPr="00744027">
        <w:t>Основные задачи и содержание оперативного анализа движения денежных средств организации. Основные методы оперативного анализа движения денежных средств организации. Структура и содержание платежного календаря.</w:t>
      </w:r>
    </w:p>
    <w:p w14:paraId="10F309D7" w14:textId="707E5217" w:rsidR="00F04468" w:rsidRPr="00744027" w:rsidRDefault="00386454" w:rsidP="00AC45E2">
      <w:r w:rsidRPr="00744027">
        <w:t xml:space="preserve">Основные задачи и содержание перспективного анализа движения денежных средств организации. Анализ движения денежных средств при разработке инвестиционных проектов. </w:t>
      </w:r>
      <w:r w:rsidR="00C10639" w:rsidRPr="00744027">
        <w:t xml:space="preserve">Инвестиционные показатели или показатели покрытия капитальных затрат и инвестиций денежными средствами. </w:t>
      </w:r>
      <w:r w:rsidRPr="00744027">
        <w:t>Составление прогнозного Отчета о движении денежных средств.</w:t>
      </w:r>
    </w:p>
    <w:p w14:paraId="56CD2617" w14:textId="77777777" w:rsidR="00F04468" w:rsidRPr="00744027" w:rsidRDefault="00386454" w:rsidP="00AC45E2">
      <w:r w:rsidRPr="00744027">
        <w:t>Особенности перспективного анализа движения денежных средств в условиях инфляции, неопределенности и риска.</w:t>
      </w:r>
    </w:p>
    <w:p w14:paraId="173B27E9" w14:textId="77777777" w:rsidR="00F04468" w:rsidRPr="00744027" w:rsidRDefault="00386454" w:rsidP="00AC45E2">
      <w:r w:rsidRPr="00744027">
        <w:t>Определение оптимального уровня денежных средств. Модель Баумола. Модель Миллера-Орра.</w:t>
      </w:r>
    </w:p>
    <w:p w14:paraId="5376CA2B" w14:textId="77777777" w:rsidR="00F04468" w:rsidRPr="00744027" w:rsidRDefault="00386454" w:rsidP="00AC45E2">
      <w:r w:rsidRPr="00744027">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0079CE8C" w14:textId="77777777" w:rsidR="00077482" w:rsidRPr="00744027" w:rsidRDefault="00077482" w:rsidP="00077482">
      <w:pPr>
        <w:rPr>
          <w:b/>
          <w:bCs/>
        </w:rPr>
      </w:pPr>
    </w:p>
    <w:p w14:paraId="5267A70B" w14:textId="743350CD" w:rsidR="00077482" w:rsidRPr="00454780" w:rsidRDefault="00077482" w:rsidP="00454780">
      <w:pPr>
        <w:rPr>
          <w:b/>
          <w:bCs/>
        </w:rPr>
      </w:pPr>
      <w:r w:rsidRPr="00454780">
        <w:rPr>
          <w:b/>
          <w:bCs/>
        </w:rPr>
        <w:t xml:space="preserve">Тема </w:t>
      </w:r>
      <w:r w:rsidRPr="00454780">
        <w:rPr>
          <w:b/>
          <w:bCs/>
          <w:lang w:val="ru-RU"/>
        </w:rPr>
        <w:t>4</w:t>
      </w:r>
      <w:r w:rsidRPr="00454780">
        <w:rPr>
          <w:b/>
          <w:bCs/>
        </w:rPr>
        <w:t>. Принятие решений по денежным потокам: анализ риска выбора направлений</w:t>
      </w:r>
    </w:p>
    <w:p w14:paraId="0312C298" w14:textId="4AB49839" w:rsidR="00077482" w:rsidRPr="00744027" w:rsidRDefault="00C10639" w:rsidP="00C10639">
      <w:pPr>
        <w:rPr>
          <w:lang w:val="ru-RU"/>
        </w:rPr>
      </w:pPr>
      <w:r w:rsidRPr="00744027">
        <w:lastRenderedPageBreak/>
        <w:t>Влияние риска на доходность размещения денежных активов</w:t>
      </w:r>
      <w:r w:rsidRPr="00744027">
        <w:rPr>
          <w:lang w:val="ru-RU"/>
        </w:rPr>
        <w:t>.</w:t>
      </w:r>
      <w:r w:rsidRPr="00744027">
        <w:t xml:space="preserve"> Управление рисками организации</w:t>
      </w:r>
      <w:r w:rsidRPr="00744027">
        <w:rPr>
          <w:lang w:val="ru-RU"/>
        </w:rPr>
        <w:t>.</w:t>
      </w:r>
      <w:r w:rsidRPr="00744027">
        <w:t xml:space="preserve"> Анализ рисков организации</w:t>
      </w:r>
      <w:r w:rsidRPr="00744027">
        <w:rPr>
          <w:lang w:val="ru-RU"/>
        </w:rPr>
        <w:t>.</w:t>
      </w:r>
      <w:r w:rsidRPr="00744027">
        <w:t xml:space="preserve"> Анализ и прогнозирование денежных потоков от финансовых инвестиций</w:t>
      </w:r>
      <w:r w:rsidRPr="00744027">
        <w:rPr>
          <w:lang w:val="ru-RU"/>
        </w:rPr>
        <w:t>.</w:t>
      </w:r>
      <w:r w:rsidRPr="00744027">
        <w:t xml:space="preserve"> Потоки денежных средств по акциям, цены и доходност</w:t>
      </w:r>
      <w:r w:rsidRPr="00744027">
        <w:rPr>
          <w:lang w:val="ru-RU"/>
        </w:rPr>
        <w:t>ь.</w:t>
      </w:r>
      <w:r w:rsidRPr="00744027">
        <w:t xml:space="preserve"> Анализ и прогнозирование денежных потоков от капитальных вложений</w:t>
      </w:r>
      <w:r w:rsidRPr="00744027">
        <w:rPr>
          <w:lang w:val="ru-RU"/>
        </w:rPr>
        <w:t xml:space="preserve">. </w:t>
      </w:r>
      <w:r w:rsidRPr="00744027">
        <w:t>Выбор проекта в условиях ограниченных ресурсов</w:t>
      </w:r>
      <w:r w:rsidRPr="00744027">
        <w:rPr>
          <w:lang w:val="ru-RU"/>
        </w:rPr>
        <w:t>.</w:t>
      </w:r>
    </w:p>
    <w:p w14:paraId="0F36BA20" w14:textId="16C77994" w:rsidR="00F04468" w:rsidRPr="00454780" w:rsidRDefault="00386454" w:rsidP="00454780">
      <w:pPr>
        <w:rPr>
          <w:b/>
          <w:bCs/>
        </w:rPr>
      </w:pPr>
      <w:bookmarkStart w:id="18" w:name="bookmark18"/>
      <w:r w:rsidRPr="00454780">
        <w:rPr>
          <w:b/>
          <w:bCs/>
        </w:rPr>
        <w:t xml:space="preserve">Тема </w:t>
      </w:r>
      <w:r w:rsidR="00C10639" w:rsidRPr="00454780">
        <w:rPr>
          <w:b/>
          <w:bCs/>
          <w:lang w:val="ru-RU"/>
        </w:rPr>
        <w:t>5</w:t>
      </w:r>
      <w:r w:rsidRPr="00454780">
        <w:rPr>
          <w:b/>
          <w:bCs/>
        </w:rPr>
        <w:t xml:space="preserve">. </w:t>
      </w:r>
      <w:bookmarkEnd w:id="18"/>
      <w:r w:rsidR="00C10639" w:rsidRPr="00454780">
        <w:rPr>
          <w:b/>
          <w:bCs/>
        </w:rPr>
        <w:t>Автоматизация прогнозирования денежных потоков организации</w:t>
      </w:r>
    </w:p>
    <w:p w14:paraId="418F23AF" w14:textId="77777777" w:rsidR="00F04468" w:rsidRPr="00744027" w:rsidRDefault="00386454" w:rsidP="00AC45E2">
      <w:r w:rsidRPr="00744027">
        <w:t>Современные аналитические программы, возможности их использования при решении задач анализа движения денежных средств. Возможности реализации задач ретроспективного, оперативного и перспективного анализа движения денежных средств с использованием информационных технологий. Возможности реализации задач внутреннего и внешнего анализа движения денежных средств с использованием информационных технологий.</w:t>
      </w:r>
    </w:p>
    <w:p w14:paraId="2B58C40C" w14:textId="77777777" w:rsidR="00F04468" w:rsidRPr="00744027" w:rsidRDefault="00386454" w:rsidP="00AC45E2">
      <w:r w:rsidRPr="00744027">
        <w:t>Организация анализа движения денежных средств с использованием современных информационных технологий.</w:t>
      </w:r>
    </w:p>
    <w:p w14:paraId="7C0CC47F" w14:textId="77777777" w:rsidR="00AC45E2" w:rsidRPr="00744027" w:rsidRDefault="00AC45E2" w:rsidP="00AC45E2"/>
    <w:p w14:paraId="0765C12D" w14:textId="77777777" w:rsidR="00F04468" w:rsidRPr="00744027" w:rsidRDefault="00386454" w:rsidP="000830EC">
      <w:pPr>
        <w:pStyle w:val="2"/>
        <w:rPr>
          <w:szCs w:val="24"/>
        </w:rPr>
      </w:pPr>
      <w:bookmarkStart w:id="19" w:name="bookmark19"/>
      <w:bookmarkStart w:id="20" w:name="_Toc148105565"/>
      <w:r w:rsidRPr="00744027">
        <w:rPr>
          <w:szCs w:val="24"/>
        </w:rPr>
        <w:t>5.2. Учебно - тематический план</w:t>
      </w:r>
      <w:bookmarkEnd w:id="19"/>
      <w:bookmarkEnd w:id="20"/>
    </w:p>
    <w:p w14:paraId="72523DB8" w14:textId="07BA653B" w:rsidR="00BC075E" w:rsidRPr="00744027" w:rsidRDefault="00BC075E" w:rsidP="00BC075E">
      <w:pPr>
        <w:rPr>
          <w:lang w:val="ru-RU"/>
        </w:rPr>
      </w:pPr>
      <w:r w:rsidRPr="00744027">
        <w:rPr>
          <w:lang w:val="ru-RU"/>
        </w:rPr>
        <w:t>Таблица 3</w:t>
      </w:r>
    </w:p>
    <w:tbl>
      <w:tblPr>
        <w:tblStyle w:val="12"/>
        <w:tblW w:w="4838" w:type="pct"/>
        <w:tblLayout w:type="fixed"/>
        <w:tblLook w:val="04A0" w:firstRow="1" w:lastRow="0" w:firstColumn="1" w:lastColumn="0" w:noHBand="0" w:noVBand="1"/>
      </w:tblPr>
      <w:tblGrid>
        <w:gridCol w:w="456"/>
        <w:gridCol w:w="2099"/>
        <w:gridCol w:w="948"/>
        <w:gridCol w:w="1094"/>
        <w:gridCol w:w="786"/>
        <w:gridCol w:w="1295"/>
        <w:gridCol w:w="1102"/>
        <w:gridCol w:w="1972"/>
      </w:tblGrid>
      <w:tr w:rsidR="00563E4B" w:rsidRPr="00744027" w14:paraId="13B143BE" w14:textId="77777777" w:rsidTr="00563E4B">
        <w:tc>
          <w:tcPr>
            <w:tcW w:w="234" w:type="pct"/>
            <w:vMerge w:val="restart"/>
          </w:tcPr>
          <w:p w14:paraId="6C9444ED" w14:textId="77777777" w:rsidR="00563E4B" w:rsidRPr="00744027" w:rsidRDefault="00563E4B" w:rsidP="00563E4B">
            <w:pPr>
              <w:pStyle w:val="a8"/>
              <w:rPr>
                <w:sz w:val="24"/>
                <w:szCs w:val="24"/>
              </w:rPr>
            </w:pPr>
            <w:r w:rsidRPr="00744027">
              <w:rPr>
                <w:sz w:val="24"/>
                <w:szCs w:val="24"/>
              </w:rPr>
              <w:t>№</w:t>
            </w:r>
          </w:p>
          <w:p w14:paraId="0F253BC0" w14:textId="77777777" w:rsidR="00563E4B" w:rsidRPr="00744027" w:rsidRDefault="00563E4B" w:rsidP="00563E4B">
            <w:pPr>
              <w:pStyle w:val="a8"/>
              <w:rPr>
                <w:sz w:val="24"/>
                <w:szCs w:val="24"/>
              </w:rPr>
            </w:pPr>
            <w:r w:rsidRPr="00744027">
              <w:rPr>
                <w:sz w:val="24"/>
                <w:szCs w:val="24"/>
              </w:rPr>
              <w:t>пп/п</w:t>
            </w:r>
          </w:p>
        </w:tc>
        <w:tc>
          <w:tcPr>
            <w:tcW w:w="1076" w:type="pct"/>
            <w:vMerge w:val="restart"/>
            <w:vAlign w:val="center"/>
          </w:tcPr>
          <w:p w14:paraId="2271EDC6" w14:textId="77777777" w:rsidR="00563E4B" w:rsidRPr="00744027" w:rsidRDefault="00563E4B" w:rsidP="00563E4B">
            <w:pPr>
              <w:pStyle w:val="a8"/>
              <w:jc w:val="left"/>
              <w:rPr>
                <w:sz w:val="24"/>
                <w:szCs w:val="24"/>
              </w:rPr>
            </w:pPr>
            <w:r w:rsidRPr="00744027">
              <w:rPr>
                <w:b/>
                <w:sz w:val="24"/>
                <w:szCs w:val="24"/>
              </w:rPr>
              <w:t>Наименование тем (разделов) дисциплины</w:t>
            </w:r>
          </w:p>
        </w:tc>
        <w:tc>
          <w:tcPr>
            <w:tcW w:w="2679" w:type="pct"/>
            <w:gridSpan w:val="5"/>
          </w:tcPr>
          <w:p w14:paraId="07BB812D" w14:textId="77777777" w:rsidR="00563E4B" w:rsidRPr="00744027" w:rsidRDefault="00563E4B" w:rsidP="00563E4B">
            <w:pPr>
              <w:pStyle w:val="a8"/>
              <w:rPr>
                <w:b/>
                <w:sz w:val="24"/>
                <w:szCs w:val="24"/>
              </w:rPr>
            </w:pPr>
            <w:r w:rsidRPr="00744027">
              <w:rPr>
                <w:b/>
                <w:sz w:val="24"/>
                <w:szCs w:val="24"/>
              </w:rPr>
              <w:t>Трудоемкость в часах</w:t>
            </w:r>
          </w:p>
        </w:tc>
        <w:tc>
          <w:tcPr>
            <w:tcW w:w="1011" w:type="pct"/>
            <w:vMerge w:val="restart"/>
          </w:tcPr>
          <w:p w14:paraId="3F575053" w14:textId="77777777" w:rsidR="00563E4B" w:rsidRPr="00744027" w:rsidRDefault="00563E4B" w:rsidP="00563E4B">
            <w:pPr>
              <w:pStyle w:val="a8"/>
              <w:rPr>
                <w:b/>
                <w:sz w:val="24"/>
                <w:szCs w:val="24"/>
              </w:rPr>
            </w:pPr>
            <w:r w:rsidRPr="00744027">
              <w:rPr>
                <w:b/>
                <w:sz w:val="24"/>
                <w:szCs w:val="24"/>
              </w:rPr>
              <w:t>Формы текущего контроля успеваемости</w:t>
            </w:r>
          </w:p>
        </w:tc>
      </w:tr>
      <w:tr w:rsidR="00563E4B" w:rsidRPr="00744027" w14:paraId="4A1532F4" w14:textId="77777777" w:rsidTr="00563E4B">
        <w:tc>
          <w:tcPr>
            <w:tcW w:w="234" w:type="pct"/>
            <w:vMerge/>
          </w:tcPr>
          <w:p w14:paraId="12807D5C" w14:textId="77777777" w:rsidR="00563E4B" w:rsidRPr="00744027" w:rsidRDefault="00563E4B" w:rsidP="00563E4B">
            <w:pPr>
              <w:pStyle w:val="a8"/>
              <w:rPr>
                <w:sz w:val="24"/>
                <w:szCs w:val="24"/>
              </w:rPr>
            </w:pPr>
          </w:p>
        </w:tc>
        <w:tc>
          <w:tcPr>
            <w:tcW w:w="1076" w:type="pct"/>
            <w:vMerge/>
            <w:vAlign w:val="center"/>
          </w:tcPr>
          <w:p w14:paraId="6655E1C6" w14:textId="77777777" w:rsidR="00563E4B" w:rsidRPr="00744027" w:rsidRDefault="00563E4B" w:rsidP="00563E4B">
            <w:pPr>
              <w:pStyle w:val="a8"/>
              <w:jc w:val="left"/>
              <w:rPr>
                <w:sz w:val="24"/>
                <w:szCs w:val="24"/>
              </w:rPr>
            </w:pPr>
          </w:p>
        </w:tc>
        <w:tc>
          <w:tcPr>
            <w:tcW w:w="486" w:type="pct"/>
            <w:vMerge w:val="restart"/>
          </w:tcPr>
          <w:p w14:paraId="07C36158" w14:textId="77777777" w:rsidR="00563E4B" w:rsidRPr="00744027" w:rsidRDefault="00563E4B" w:rsidP="00563E4B">
            <w:pPr>
              <w:pStyle w:val="a8"/>
              <w:rPr>
                <w:b/>
                <w:sz w:val="24"/>
                <w:szCs w:val="24"/>
              </w:rPr>
            </w:pPr>
            <w:r w:rsidRPr="00744027">
              <w:rPr>
                <w:b/>
                <w:sz w:val="24"/>
                <w:szCs w:val="24"/>
              </w:rPr>
              <w:t>Всего</w:t>
            </w:r>
          </w:p>
        </w:tc>
        <w:tc>
          <w:tcPr>
            <w:tcW w:w="1628" w:type="pct"/>
            <w:gridSpan w:val="3"/>
          </w:tcPr>
          <w:p w14:paraId="6D7A1C79" w14:textId="77777777" w:rsidR="00563E4B" w:rsidRPr="00744027" w:rsidRDefault="00563E4B" w:rsidP="00563E4B">
            <w:pPr>
              <w:pStyle w:val="a8"/>
              <w:rPr>
                <w:b/>
                <w:sz w:val="24"/>
                <w:szCs w:val="24"/>
              </w:rPr>
            </w:pPr>
            <w:r w:rsidRPr="00744027">
              <w:rPr>
                <w:b/>
                <w:sz w:val="24"/>
                <w:szCs w:val="24"/>
              </w:rPr>
              <w:t>Контактная работа - Аудиторная работа *</w:t>
            </w:r>
          </w:p>
        </w:tc>
        <w:tc>
          <w:tcPr>
            <w:tcW w:w="565" w:type="pct"/>
            <w:vMerge w:val="restart"/>
          </w:tcPr>
          <w:p w14:paraId="00A32DF2" w14:textId="77777777" w:rsidR="00563E4B" w:rsidRPr="00744027" w:rsidRDefault="00563E4B" w:rsidP="00563E4B">
            <w:pPr>
              <w:pStyle w:val="a8"/>
              <w:rPr>
                <w:sz w:val="24"/>
                <w:szCs w:val="24"/>
              </w:rPr>
            </w:pPr>
            <w:r w:rsidRPr="00744027">
              <w:rPr>
                <w:b/>
                <w:sz w:val="24"/>
                <w:szCs w:val="24"/>
              </w:rPr>
              <w:t>Самостоятельная работа</w:t>
            </w:r>
          </w:p>
        </w:tc>
        <w:tc>
          <w:tcPr>
            <w:tcW w:w="1011" w:type="pct"/>
            <w:vMerge/>
          </w:tcPr>
          <w:p w14:paraId="0F264441" w14:textId="77777777" w:rsidR="00563E4B" w:rsidRPr="00744027" w:rsidRDefault="00563E4B" w:rsidP="00563E4B">
            <w:pPr>
              <w:pStyle w:val="a8"/>
              <w:rPr>
                <w:sz w:val="24"/>
                <w:szCs w:val="24"/>
              </w:rPr>
            </w:pPr>
          </w:p>
        </w:tc>
      </w:tr>
      <w:tr w:rsidR="00563E4B" w:rsidRPr="00744027" w14:paraId="1A82A33C" w14:textId="77777777" w:rsidTr="00563E4B">
        <w:tc>
          <w:tcPr>
            <w:tcW w:w="234" w:type="pct"/>
            <w:vMerge/>
          </w:tcPr>
          <w:p w14:paraId="2A50889B" w14:textId="77777777" w:rsidR="00563E4B" w:rsidRPr="00744027" w:rsidRDefault="00563E4B" w:rsidP="00563E4B">
            <w:pPr>
              <w:pStyle w:val="a8"/>
              <w:rPr>
                <w:sz w:val="24"/>
                <w:szCs w:val="24"/>
              </w:rPr>
            </w:pPr>
          </w:p>
        </w:tc>
        <w:tc>
          <w:tcPr>
            <w:tcW w:w="1076" w:type="pct"/>
            <w:vMerge/>
            <w:vAlign w:val="center"/>
          </w:tcPr>
          <w:p w14:paraId="6E9568E3" w14:textId="77777777" w:rsidR="00563E4B" w:rsidRPr="00744027" w:rsidRDefault="00563E4B" w:rsidP="00563E4B">
            <w:pPr>
              <w:pStyle w:val="a8"/>
              <w:jc w:val="left"/>
              <w:rPr>
                <w:sz w:val="24"/>
                <w:szCs w:val="24"/>
              </w:rPr>
            </w:pPr>
          </w:p>
        </w:tc>
        <w:tc>
          <w:tcPr>
            <w:tcW w:w="486" w:type="pct"/>
            <w:vMerge/>
          </w:tcPr>
          <w:p w14:paraId="74E5D0B6" w14:textId="77777777" w:rsidR="00563E4B" w:rsidRPr="00744027" w:rsidRDefault="00563E4B" w:rsidP="00563E4B">
            <w:pPr>
              <w:pStyle w:val="a8"/>
              <w:rPr>
                <w:sz w:val="24"/>
                <w:szCs w:val="24"/>
              </w:rPr>
            </w:pPr>
          </w:p>
        </w:tc>
        <w:tc>
          <w:tcPr>
            <w:tcW w:w="561" w:type="pct"/>
          </w:tcPr>
          <w:p w14:paraId="2F84C6E3" w14:textId="77777777" w:rsidR="00563E4B" w:rsidRPr="00744027" w:rsidRDefault="00563E4B" w:rsidP="00563E4B">
            <w:pPr>
              <w:pStyle w:val="a8"/>
              <w:rPr>
                <w:sz w:val="24"/>
                <w:szCs w:val="24"/>
                <w:highlight w:val="cyan"/>
              </w:rPr>
            </w:pPr>
            <w:r w:rsidRPr="00744027">
              <w:rPr>
                <w:sz w:val="24"/>
                <w:szCs w:val="24"/>
              </w:rPr>
              <w:t>Общая, в т.ч.:</w:t>
            </w:r>
          </w:p>
        </w:tc>
        <w:tc>
          <w:tcPr>
            <w:tcW w:w="403" w:type="pct"/>
          </w:tcPr>
          <w:p w14:paraId="13CEB42E" w14:textId="77777777" w:rsidR="00563E4B" w:rsidRPr="00744027" w:rsidRDefault="00563E4B" w:rsidP="00563E4B">
            <w:pPr>
              <w:pStyle w:val="a8"/>
              <w:rPr>
                <w:sz w:val="24"/>
                <w:szCs w:val="24"/>
              </w:rPr>
            </w:pPr>
            <w:r w:rsidRPr="00744027">
              <w:rPr>
                <w:sz w:val="24"/>
                <w:szCs w:val="24"/>
              </w:rPr>
              <w:t>Лекции</w:t>
            </w:r>
          </w:p>
        </w:tc>
        <w:tc>
          <w:tcPr>
            <w:tcW w:w="664" w:type="pct"/>
          </w:tcPr>
          <w:p w14:paraId="4FA95B52" w14:textId="71B45795" w:rsidR="00563E4B" w:rsidRPr="00744027" w:rsidRDefault="00563E4B" w:rsidP="00563E4B">
            <w:pPr>
              <w:pStyle w:val="a8"/>
              <w:rPr>
                <w:sz w:val="24"/>
                <w:szCs w:val="24"/>
              </w:rPr>
            </w:pPr>
            <w:r w:rsidRPr="00744027">
              <w:rPr>
                <w:sz w:val="24"/>
                <w:szCs w:val="24"/>
              </w:rPr>
              <w:t>Семинары, практические занятия</w:t>
            </w:r>
          </w:p>
        </w:tc>
        <w:tc>
          <w:tcPr>
            <w:tcW w:w="565" w:type="pct"/>
            <w:vMerge/>
          </w:tcPr>
          <w:p w14:paraId="2F2147E9" w14:textId="77777777" w:rsidR="00563E4B" w:rsidRPr="00744027" w:rsidRDefault="00563E4B" w:rsidP="00563E4B">
            <w:pPr>
              <w:pStyle w:val="a8"/>
              <w:rPr>
                <w:sz w:val="24"/>
                <w:szCs w:val="24"/>
              </w:rPr>
            </w:pPr>
          </w:p>
        </w:tc>
        <w:tc>
          <w:tcPr>
            <w:tcW w:w="1011" w:type="pct"/>
            <w:vMerge/>
          </w:tcPr>
          <w:p w14:paraId="2AD0776F" w14:textId="77777777" w:rsidR="00563E4B" w:rsidRPr="00744027" w:rsidRDefault="00563E4B" w:rsidP="00563E4B">
            <w:pPr>
              <w:pStyle w:val="a8"/>
              <w:rPr>
                <w:sz w:val="24"/>
                <w:szCs w:val="24"/>
              </w:rPr>
            </w:pPr>
          </w:p>
        </w:tc>
      </w:tr>
      <w:tr w:rsidR="00563E4B" w:rsidRPr="00744027" w14:paraId="193F1519" w14:textId="77777777" w:rsidTr="00822676">
        <w:tc>
          <w:tcPr>
            <w:tcW w:w="234" w:type="pct"/>
          </w:tcPr>
          <w:p w14:paraId="20BCFA55" w14:textId="77777777" w:rsidR="00BC075E" w:rsidRPr="00744027" w:rsidRDefault="00BC075E" w:rsidP="00563E4B">
            <w:pPr>
              <w:pStyle w:val="a8"/>
              <w:rPr>
                <w:sz w:val="24"/>
                <w:szCs w:val="24"/>
              </w:rPr>
            </w:pPr>
            <w:r w:rsidRPr="00744027">
              <w:rPr>
                <w:sz w:val="24"/>
                <w:szCs w:val="24"/>
              </w:rPr>
              <w:t>1</w:t>
            </w:r>
          </w:p>
        </w:tc>
        <w:tc>
          <w:tcPr>
            <w:tcW w:w="1076" w:type="pct"/>
            <w:vAlign w:val="center"/>
          </w:tcPr>
          <w:p w14:paraId="0CDC57F0" w14:textId="3A1A5FA3" w:rsidR="00BC075E" w:rsidRPr="00744027" w:rsidRDefault="00563E4B" w:rsidP="00563E4B">
            <w:pPr>
              <w:pStyle w:val="a8"/>
              <w:jc w:val="left"/>
              <w:rPr>
                <w:sz w:val="24"/>
                <w:szCs w:val="24"/>
                <w:lang w:val="ru"/>
              </w:rPr>
            </w:pPr>
            <w:r w:rsidRPr="00744027">
              <w:rPr>
                <w:sz w:val="24"/>
                <w:szCs w:val="24"/>
              </w:rPr>
              <w:t xml:space="preserve">Тема 1. </w:t>
            </w:r>
            <w:r w:rsidRPr="00744027">
              <w:rPr>
                <w:sz w:val="24"/>
                <w:szCs w:val="24"/>
                <w:lang w:val="ru"/>
              </w:rPr>
              <w:t>Концептуальные основы анализа денежных потоков экономического субъекта</w:t>
            </w:r>
          </w:p>
        </w:tc>
        <w:tc>
          <w:tcPr>
            <w:tcW w:w="486" w:type="pct"/>
            <w:vAlign w:val="center"/>
          </w:tcPr>
          <w:p w14:paraId="7C26497B" w14:textId="21CA2C02" w:rsidR="00BC075E" w:rsidRPr="00744027" w:rsidRDefault="00563E4B" w:rsidP="00563E4B">
            <w:pPr>
              <w:pStyle w:val="a8"/>
              <w:jc w:val="center"/>
              <w:rPr>
                <w:sz w:val="24"/>
                <w:szCs w:val="24"/>
              </w:rPr>
            </w:pPr>
            <w:r w:rsidRPr="00744027">
              <w:rPr>
                <w:sz w:val="24"/>
                <w:szCs w:val="24"/>
              </w:rPr>
              <w:t>1</w:t>
            </w:r>
            <w:r w:rsidR="0037010A" w:rsidRPr="00744027">
              <w:rPr>
                <w:sz w:val="24"/>
                <w:szCs w:val="24"/>
              </w:rPr>
              <w:t>3</w:t>
            </w:r>
          </w:p>
        </w:tc>
        <w:tc>
          <w:tcPr>
            <w:tcW w:w="561" w:type="pct"/>
            <w:vAlign w:val="center"/>
          </w:tcPr>
          <w:p w14:paraId="63DDF5D5" w14:textId="3BA36EA7" w:rsidR="00BC075E" w:rsidRPr="00744027" w:rsidRDefault="0037010A" w:rsidP="00563E4B">
            <w:pPr>
              <w:pStyle w:val="a8"/>
              <w:jc w:val="center"/>
              <w:rPr>
                <w:sz w:val="24"/>
                <w:szCs w:val="24"/>
              </w:rPr>
            </w:pPr>
            <w:r w:rsidRPr="00744027">
              <w:rPr>
                <w:sz w:val="24"/>
                <w:szCs w:val="24"/>
              </w:rPr>
              <w:t>3</w:t>
            </w:r>
          </w:p>
        </w:tc>
        <w:tc>
          <w:tcPr>
            <w:tcW w:w="403" w:type="pct"/>
            <w:vAlign w:val="center"/>
          </w:tcPr>
          <w:p w14:paraId="552CD9D9" w14:textId="198DD6BC" w:rsidR="00BC075E" w:rsidRPr="00744027" w:rsidRDefault="00563E4B" w:rsidP="00563E4B">
            <w:pPr>
              <w:pStyle w:val="a8"/>
              <w:jc w:val="center"/>
              <w:rPr>
                <w:sz w:val="24"/>
                <w:szCs w:val="24"/>
              </w:rPr>
            </w:pPr>
            <w:r w:rsidRPr="00744027">
              <w:rPr>
                <w:sz w:val="24"/>
                <w:szCs w:val="24"/>
              </w:rPr>
              <w:t>1</w:t>
            </w:r>
          </w:p>
        </w:tc>
        <w:tc>
          <w:tcPr>
            <w:tcW w:w="664" w:type="pct"/>
            <w:vAlign w:val="center"/>
          </w:tcPr>
          <w:p w14:paraId="34AE4222" w14:textId="5C1D2E15" w:rsidR="00BC075E" w:rsidRPr="00744027" w:rsidRDefault="0037010A" w:rsidP="00563E4B">
            <w:pPr>
              <w:pStyle w:val="a8"/>
              <w:jc w:val="center"/>
              <w:rPr>
                <w:sz w:val="24"/>
                <w:szCs w:val="24"/>
              </w:rPr>
            </w:pPr>
            <w:r w:rsidRPr="00744027">
              <w:rPr>
                <w:sz w:val="24"/>
                <w:szCs w:val="24"/>
              </w:rPr>
              <w:t>2</w:t>
            </w:r>
          </w:p>
        </w:tc>
        <w:tc>
          <w:tcPr>
            <w:tcW w:w="565" w:type="pct"/>
            <w:vAlign w:val="center"/>
          </w:tcPr>
          <w:p w14:paraId="1C2BE633" w14:textId="615F30F0" w:rsidR="00BC075E" w:rsidRPr="00744027" w:rsidRDefault="00563E4B" w:rsidP="00563E4B">
            <w:pPr>
              <w:pStyle w:val="a8"/>
              <w:jc w:val="center"/>
              <w:rPr>
                <w:sz w:val="24"/>
                <w:szCs w:val="24"/>
              </w:rPr>
            </w:pPr>
            <w:r w:rsidRPr="00744027">
              <w:rPr>
                <w:sz w:val="24"/>
                <w:szCs w:val="24"/>
              </w:rPr>
              <w:t>10</w:t>
            </w:r>
          </w:p>
        </w:tc>
        <w:tc>
          <w:tcPr>
            <w:tcW w:w="1011" w:type="pct"/>
          </w:tcPr>
          <w:p w14:paraId="5B2AEFD1" w14:textId="22453C78" w:rsidR="00BC075E" w:rsidRPr="00744027" w:rsidRDefault="00822676" w:rsidP="00822676">
            <w:pPr>
              <w:pStyle w:val="a8"/>
              <w:jc w:val="left"/>
              <w:rPr>
                <w:sz w:val="24"/>
                <w:szCs w:val="24"/>
              </w:rPr>
            </w:pPr>
            <w:r>
              <w:rPr>
                <w:sz w:val="24"/>
                <w:szCs w:val="24"/>
                <w:lang w:val="ru"/>
              </w:rPr>
              <w:t>У</w:t>
            </w:r>
            <w:r w:rsidR="0037010A" w:rsidRPr="00744027">
              <w:rPr>
                <w:sz w:val="24"/>
                <w:szCs w:val="24"/>
                <w:lang w:val="ru"/>
              </w:rPr>
              <w:t>стный опрос, групповая дискуссия</w:t>
            </w:r>
          </w:p>
        </w:tc>
      </w:tr>
      <w:tr w:rsidR="00563E4B" w:rsidRPr="00744027" w14:paraId="6139B15D" w14:textId="77777777" w:rsidTr="00822676">
        <w:tc>
          <w:tcPr>
            <w:tcW w:w="234" w:type="pct"/>
          </w:tcPr>
          <w:p w14:paraId="24191056" w14:textId="77777777" w:rsidR="00BC075E" w:rsidRPr="00744027" w:rsidRDefault="00BC075E" w:rsidP="00563E4B">
            <w:pPr>
              <w:pStyle w:val="a8"/>
              <w:rPr>
                <w:sz w:val="24"/>
                <w:szCs w:val="24"/>
              </w:rPr>
            </w:pPr>
            <w:r w:rsidRPr="00744027">
              <w:rPr>
                <w:sz w:val="24"/>
                <w:szCs w:val="24"/>
              </w:rPr>
              <w:t>2</w:t>
            </w:r>
          </w:p>
        </w:tc>
        <w:tc>
          <w:tcPr>
            <w:tcW w:w="1076" w:type="pct"/>
            <w:vAlign w:val="center"/>
          </w:tcPr>
          <w:p w14:paraId="70948C2E" w14:textId="58062272" w:rsidR="00BC075E" w:rsidRPr="00744027" w:rsidRDefault="00563E4B" w:rsidP="00563E4B">
            <w:pPr>
              <w:pStyle w:val="a8"/>
              <w:jc w:val="left"/>
              <w:rPr>
                <w:sz w:val="24"/>
                <w:szCs w:val="24"/>
              </w:rPr>
            </w:pPr>
            <w:r w:rsidRPr="00744027">
              <w:rPr>
                <w:sz w:val="24"/>
                <w:szCs w:val="24"/>
                <w:lang w:val="ru"/>
              </w:rPr>
              <w:t>Тема 2. Система и методы анализа денежных потоков организации</w:t>
            </w:r>
          </w:p>
        </w:tc>
        <w:tc>
          <w:tcPr>
            <w:tcW w:w="486" w:type="pct"/>
            <w:vAlign w:val="center"/>
          </w:tcPr>
          <w:p w14:paraId="0DD2B1DB" w14:textId="46BB1B62" w:rsidR="00BC075E" w:rsidRPr="00744027" w:rsidRDefault="00563E4B" w:rsidP="00563E4B">
            <w:pPr>
              <w:pStyle w:val="a8"/>
              <w:jc w:val="center"/>
              <w:rPr>
                <w:sz w:val="24"/>
                <w:szCs w:val="24"/>
              </w:rPr>
            </w:pPr>
            <w:r w:rsidRPr="00744027">
              <w:rPr>
                <w:sz w:val="24"/>
                <w:szCs w:val="24"/>
              </w:rPr>
              <w:t>2</w:t>
            </w:r>
            <w:r w:rsidR="0037010A" w:rsidRPr="00744027">
              <w:rPr>
                <w:sz w:val="24"/>
                <w:szCs w:val="24"/>
              </w:rPr>
              <w:t>7</w:t>
            </w:r>
          </w:p>
        </w:tc>
        <w:tc>
          <w:tcPr>
            <w:tcW w:w="561" w:type="pct"/>
            <w:vAlign w:val="center"/>
          </w:tcPr>
          <w:p w14:paraId="66FDDCD2" w14:textId="7DD4C83A" w:rsidR="00BC075E" w:rsidRPr="00744027" w:rsidRDefault="0037010A" w:rsidP="00563E4B">
            <w:pPr>
              <w:pStyle w:val="a8"/>
              <w:jc w:val="center"/>
              <w:rPr>
                <w:sz w:val="24"/>
                <w:szCs w:val="24"/>
              </w:rPr>
            </w:pPr>
            <w:r w:rsidRPr="00744027">
              <w:rPr>
                <w:sz w:val="24"/>
                <w:szCs w:val="24"/>
              </w:rPr>
              <w:t>7</w:t>
            </w:r>
          </w:p>
        </w:tc>
        <w:tc>
          <w:tcPr>
            <w:tcW w:w="403" w:type="pct"/>
            <w:vAlign w:val="center"/>
          </w:tcPr>
          <w:p w14:paraId="340D6252" w14:textId="7173A9E9" w:rsidR="00BC075E" w:rsidRPr="00744027" w:rsidRDefault="00563E4B" w:rsidP="00563E4B">
            <w:pPr>
              <w:pStyle w:val="a8"/>
              <w:jc w:val="center"/>
              <w:rPr>
                <w:sz w:val="24"/>
                <w:szCs w:val="24"/>
              </w:rPr>
            </w:pPr>
            <w:r w:rsidRPr="00744027">
              <w:rPr>
                <w:sz w:val="24"/>
                <w:szCs w:val="24"/>
              </w:rPr>
              <w:t>1</w:t>
            </w:r>
          </w:p>
        </w:tc>
        <w:tc>
          <w:tcPr>
            <w:tcW w:w="664" w:type="pct"/>
            <w:vAlign w:val="center"/>
          </w:tcPr>
          <w:p w14:paraId="0081AB33" w14:textId="0014C95B" w:rsidR="00BC075E" w:rsidRPr="00744027" w:rsidRDefault="0037010A" w:rsidP="00563E4B">
            <w:pPr>
              <w:pStyle w:val="a8"/>
              <w:jc w:val="center"/>
              <w:rPr>
                <w:sz w:val="24"/>
                <w:szCs w:val="24"/>
              </w:rPr>
            </w:pPr>
            <w:r w:rsidRPr="00744027">
              <w:rPr>
                <w:sz w:val="24"/>
                <w:szCs w:val="24"/>
              </w:rPr>
              <w:t>6</w:t>
            </w:r>
          </w:p>
        </w:tc>
        <w:tc>
          <w:tcPr>
            <w:tcW w:w="565" w:type="pct"/>
            <w:vAlign w:val="center"/>
          </w:tcPr>
          <w:p w14:paraId="09917AFA" w14:textId="40731680" w:rsidR="00BC075E" w:rsidRPr="00744027" w:rsidRDefault="00563E4B" w:rsidP="00563E4B">
            <w:pPr>
              <w:pStyle w:val="a8"/>
              <w:jc w:val="center"/>
              <w:rPr>
                <w:sz w:val="24"/>
                <w:szCs w:val="24"/>
              </w:rPr>
            </w:pPr>
            <w:r w:rsidRPr="00744027">
              <w:rPr>
                <w:sz w:val="24"/>
                <w:szCs w:val="24"/>
              </w:rPr>
              <w:t>20</w:t>
            </w:r>
          </w:p>
        </w:tc>
        <w:tc>
          <w:tcPr>
            <w:tcW w:w="1011" w:type="pct"/>
          </w:tcPr>
          <w:p w14:paraId="1782F68D" w14:textId="458DC112"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2D278C2F" w14:textId="1639497B" w:rsidR="00BC075E" w:rsidRPr="00744027" w:rsidRDefault="0037010A" w:rsidP="00822676">
            <w:pPr>
              <w:pStyle w:val="a8"/>
              <w:jc w:val="left"/>
              <w:rPr>
                <w:sz w:val="24"/>
                <w:szCs w:val="24"/>
              </w:rPr>
            </w:pPr>
            <w:r w:rsidRPr="00744027">
              <w:rPr>
                <w:sz w:val="24"/>
                <w:szCs w:val="24"/>
                <w:lang w:val="ru"/>
              </w:rPr>
              <w:t>решение ПОЗ</w:t>
            </w:r>
          </w:p>
        </w:tc>
      </w:tr>
      <w:tr w:rsidR="00563E4B" w:rsidRPr="00744027" w14:paraId="39F807CA" w14:textId="77777777" w:rsidTr="00822676">
        <w:tc>
          <w:tcPr>
            <w:tcW w:w="234" w:type="pct"/>
          </w:tcPr>
          <w:p w14:paraId="0DC219DD" w14:textId="77777777" w:rsidR="00563E4B" w:rsidRPr="00744027" w:rsidRDefault="00563E4B" w:rsidP="00563E4B">
            <w:pPr>
              <w:pStyle w:val="a8"/>
              <w:rPr>
                <w:sz w:val="24"/>
                <w:szCs w:val="24"/>
              </w:rPr>
            </w:pPr>
          </w:p>
        </w:tc>
        <w:tc>
          <w:tcPr>
            <w:tcW w:w="1076" w:type="pct"/>
            <w:vAlign w:val="center"/>
          </w:tcPr>
          <w:p w14:paraId="0F34D6D9" w14:textId="77777777" w:rsidR="00563E4B" w:rsidRPr="00563E4B" w:rsidRDefault="00563E4B" w:rsidP="00563E4B">
            <w:pPr>
              <w:pStyle w:val="a8"/>
              <w:jc w:val="left"/>
              <w:rPr>
                <w:sz w:val="24"/>
                <w:szCs w:val="24"/>
                <w:lang w:val="ru"/>
              </w:rPr>
            </w:pPr>
            <w:r w:rsidRPr="00563E4B">
              <w:rPr>
                <w:sz w:val="24"/>
                <w:szCs w:val="24"/>
                <w:lang w:val="ru"/>
              </w:rPr>
              <w:t>Тема 3. Оперативный и перспективный (прогнозный) виды анализа денежных потоков</w:t>
            </w:r>
          </w:p>
          <w:p w14:paraId="6A66EA48" w14:textId="77777777" w:rsidR="00563E4B" w:rsidRPr="00744027" w:rsidRDefault="00563E4B" w:rsidP="00563E4B">
            <w:pPr>
              <w:pStyle w:val="a8"/>
              <w:jc w:val="left"/>
              <w:rPr>
                <w:sz w:val="24"/>
                <w:szCs w:val="24"/>
                <w:lang w:val="ru"/>
              </w:rPr>
            </w:pPr>
          </w:p>
        </w:tc>
        <w:tc>
          <w:tcPr>
            <w:tcW w:w="486" w:type="pct"/>
            <w:vAlign w:val="center"/>
          </w:tcPr>
          <w:p w14:paraId="0936B270" w14:textId="0300705E" w:rsidR="00563E4B" w:rsidRPr="00744027" w:rsidRDefault="0037010A" w:rsidP="00563E4B">
            <w:pPr>
              <w:pStyle w:val="a8"/>
              <w:jc w:val="center"/>
              <w:rPr>
                <w:sz w:val="24"/>
                <w:szCs w:val="24"/>
              </w:rPr>
            </w:pPr>
            <w:r w:rsidRPr="00744027">
              <w:rPr>
                <w:sz w:val="24"/>
                <w:szCs w:val="24"/>
              </w:rPr>
              <w:t>25</w:t>
            </w:r>
          </w:p>
        </w:tc>
        <w:tc>
          <w:tcPr>
            <w:tcW w:w="561" w:type="pct"/>
            <w:vAlign w:val="center"/>
          </w:tcPr>
          <w:p w14:paraId="126823D8" w14:textId="78469FD0" w:rsidR="00563E4B" w:rsidRPr="00744027" w:rsidRDefault="0037010A" w:rsidP="00563E4B">
            <w:pPr>
              <w:pStyle w:val="a8"/>
              <w:jc w:val="center"/>
              <w:rPr>
                <w:sz w:val="24"/>
                <w:szCs w:val="24"/>
              </w:rPr>
            </w:pPr>
            <w:r w:rsidRPr="00744027">
              <w:rPr>
                <w:sz w:val="24"/>
                <w:szCs w:val="24"/>
              </w:rPr>
              <w:t>7</w:t>
            </w:r>
          </w:p>
        </w:tc>
        <w:tc>
          <w:tcPr>
            <w:tcW w:w="403" w:type="pct"/>
            <w:vAlign w:val="center"/>
          </w:tcPr>
          <w:p w14:paraId="4033CEF0" w14:textId="7D4A31A6" w:rsidR="00563E4B" w:rsidRPr="00744027" w:rsidRDefault="00563E4B" w:rsidP="00563E4B">
            <w:pPr>
              <w:pStyle w:val="a8"/>
              <w:jc w:val="center"/>
              <w:rPr>
                <w:sz w:val="24"/>
                <w:szCs w:val="24"/>
              </w:rPr>
            </w:pPr>
            <w:r w:rsidRPr="00744027">
              <w:rPr>
                <w:sz w:val="24"/>
                <w:szCs w:val="24"/>
              </w:rPr>
              <w:t>1</w:t>
            </w:r>
          </w:p>
        </w:tc>
        <w:tc>
          <w:tcPr>
            <w:tcW w:w="664" w:type="pct"/>
            <w:vAlign w:val="center"/>
          </w:tcPr>
          <w:p w14:paraId="1E96B33E" w14:textId="5A8561A5" w:rsidR="00563E4B" w:rsidRPr="00744027" w:rsidRDefault="0037010A" w:rsidP="00563E4B">
            <w:pPr>
              <w:pStyle w:val="a8"/>
              <w:jc w:val="center"/>
              <w:rPr>
                <w:sz w:val="24"/>
                <w:szCs w:val="24"/>
              </w:rPr>
            </w:pPr>
            <w:r w:rsidRPr="00744027">
              <w:rPr>
                <w:sz w:val="24"/>
                <w:szCs w:val="24"/>
              </w:rPr>
              <w:t>6</w:t>
            </w:r>
          </w:p>
        </w:tc>
        <w:tc>
          <w:tcPr>
            <w:tcW w:w="565" w:type="pct"/>
            <w:vAlign w:val="center"/>
          </w:tcPr>
          <w:p w14:paraId="16671423" w14:textId="18F08D44" w:rsidR="00563E4B" w:rsidRPr="00744027" w:rsidRDefault="00563E4B" w:rsidP="00563E4B">
            <w:pPr>
              <w:pStyle w:val="a8"/>
              <w:jc w:val="center"/>
              <w:rPr>
                <w:sz w:val="24"/>
                <w:szCs w:val="24"/>
              </w:rPr>
            </w:pPr>
            <w:r w:rsidRPr="00744027">
              <w:rPr>
                <w:sz w:val="24"/>
                <w:szCs w:val="24"/>
              </w:rPr>
              <w:t>18</w:t>
            </w:r>
          </w:p>
        </w:tc>
        <w:tc>
          <w:tcPr>
            <w:tcW w:w="1011" w:type="pct"/>
          </w:tcPr>
          <w:p w14:paraId="0B7C488D" w14:textId="122D5655" w:rsidR="00563E4B" w:rsidRPr="00744027" w:rsidRDefault="00822676" w:rsidP="00822676">
            <w:pPr>
              <w:pStyle w:val="a8"/>
              <w:jc w:val="left"/>
              <w:rPr>
                <w:sz w:val="24"/>
                <w:szCs w:val="24"/>
              </w:rPr>
            </w:pPr>
            <w:r>
              <w:rPr>
                <w:sz w:val="24"/>
                <w:szCs w:val="24"/>
                <w:lang w:val="ru"/>
              </w:rPr>
              <w:t>У</w:t>
            </w:r>
            <w:r w:rsidR="0037010A" w:rsidRPr="00744027">
              <w:rPr>
                <w:sz w:val="24"/>
                <w:szCs w:val="24"/>
                <w:lang w:val="ru"/>
              </w:rPr>
              <w:t>стный опрос, групповая дискуссия, Электронная презентация по индивидуальному заданию</w:t>
            </w:r>
          </w:p>
        </w:tc>
      </w:tr>
      <w:tr w:rsidR="00563E4B" w:rsidRPr="00744027" w14:paraId="2878309F" w14:textId="77777777" w:rsidTr="00822676">
        <w:tc>
          <w:tcPr>
            <w:tcW w:w="234" w:type="pct"/>
          </w:tcPr>
          <w:p w14:paraId="2D56F698" w14:textId="77777777" w:rsidR="00563E4B" w:rsidRPr="00744027" w:rsidRDefault="00563E4B" w:rsidP="00563E4B">
            <w:pPr>
              <w:pStyle w:val="a8"/>
              <w:rPr>
                <w:sz w:val="24"/>
                <w:szCs w:val="24"/>
              </w:rPr>
            </w:pPr>
          </w:p>
        </w:tc>
        <w:tc>
          <w:tcPr>
            <w:tcW w:w="1076" w:type="pct"/>
            <w:vAlign w:val="center"/>
          </w:tcPr>
          <w:p w14:paraId="7C3EFB15" w14:textId="78F56CE0" w:rsidR="00563E4B" w:rsidRPr="00744027" w:rsidRDefault="00563E4B" w:rsidP="00563E4B">
            <w:pPr>
              <w:pStyle w:val="a8"/>
              <w:jc w:val="left"/>
              <w:rPr>
                <w:sz w:val="24"/>
                <w:szCs w:val="24"/>
              </w:rPr>
            </w:pPr>
            <w:r w:rsidRPr="00744027">
              <w:rPr>
                <w:sz w:val="24"/>
                <w:szCs w:val="24"/>
              </w:rPr>
              <w:t>Тема 4. Принятие решений по денежным потокам: анализ риска выбора направлений</w:t>
            </w:r>
          </w:p>
        </w:tc>
        <w:tc>
          <w:tcPr>
            <w:tcW w:w="486" w:type="pct"/>
            <w:vAlign w:val="center"/>
          </w:tcPr>
          <w:p w14:paraId="17335AFA" w14:textId="27AC0D15" w:rsidR="00563E4B" w:rsidRPr="00744027" w:rsidRDefault="0037010A" w:rsidP="00563E4B">
            <w:pPr>
              <w:pStyle w:val="a8"/>
              <w:jc w:val="center"/>
              <w:rPr>
                <w:sz w:val="24"/>
                <w:szCs w:val="24"/>
              </w:rPr>
            </w:pPr>
            <w:r w:rsidRPr="00744027">
              <w:rPr>
                <w:sz w:val="24"/>
                <w:szCs w:val="24"/>
              </w:rPr>
              <w:t>25</w:t>
            </w:r>
          </w:p>
        </w:tc>
        <w:tc>
          <w:tcPr>
            <w:tcW w:w="561" w:type="pct"/>
            <w:vAlign w:val="center"/>
          </w:tcPr>
          <w:p w14:paraId="2835F686" w14:textId="7B8B1B0C" w:rsidR="00563E4B" w:rsidRPr="00744027" w:rsidRDefault="0037010A" w:rsidP="00563E4B">
            <w:pPr>
              <w:pStyle w:val="a8"/>
              <w:jc w:val="center"/>
              <w:rPr>
                <w:sz w:val="24"/>
                <w:szCs w:val="24"/>
              </w:rPr>
            </w:pPr>
            <w:r w:rsidRPr="00744027">
              <w:rPr>
                <w:sz w:val="24"/>
                <w:szCs w:val="24"/>
              </w:rPr>
              <w:t>5</w:t>
            </w:r>
          </w:p>
        </w:tc>
        <w:tc>
          <w:tcPr>
            <w:tcW w:w="403" w:type="pct"/>
            <w:vAlign w:val="center"/>
          </w:tcPr>
          <w:p w14:paraId="393F3405" w14:textId="225F9DA0" w:rsidR="00563E4B" w:rsidRPr="00744027" w:rsidRDefault="00563E4B" w:rsidP="00563E4B">
            <w:pPr>
              <w:pStyle w:val="a8"/>
              <w:jc w:val="center"/>
              <w:rPr>
                <w:sz w:val="24"/>
                <w:szCs w:val="24"/>
              </w:rPr>
            </w:pPr>
            <w:r w:rsidRPr="00744027">
              <w:rPr>
                <w:sz w:val="24"/>
                <w:szCs w:val="24"/>
              </w:rPr>
              <w:t>1</w:t>
            </w:r>
          </w:p>
        </w:tc>
        <w:tc>
          <w:tcPr>
            <w:tcW w:w="664" w:type="pct"/>
            <w:vAlign w:val="center"/>
          </w:tcPr>
          <w:p w14:paraId="48BB6647" w14:textId="21A5F43D" w:rsidR="00563E4B" w:rsidRPr="00744027" w:rsidRDefault="0037010A" w:rsidP="00563E4B">
            <w:pPr>
              <w:pStyle w:val="a8"/>
              <w:jc w:val="center"/>
              <w:rPr>
                <w:sz w:val="24"/>
                <w:szCs w:val="24"/>
              </w:rPr>
            </w:pPr>
            <w:r w:rsidRPr="00744027">
              <w:rPr>
                <w:sz w:val="24"/>
                <w:szCs w:val="24"/>
              </w:rPr>
              <w:t>4</w:t>
            </w:r>
          </w:p>
        </w:tc>
        <w:tc>
          <w:tcPr>
            <w:tcW w:w="565" w:type="pct"/>
            <w:vAlign w:val="center"/>
          </w:tcPr>
          <w:p w14:paraId="584F900D" w14:textId="65A337BD" w:rsidR="00563E4B" w:rsidRPr="00744027" w:rsidRDefault="00563E4B" w:rsidP="00563E4B">
            <w:pPr>
              <w:pStyle w:val="a8"/>
              <w:jc w:val="center"/>
              <w:rPr>
                <w:sz w:val="24"/>
                <w:szCs w:val="24"/>
              </w:rPr>
            </w:pPr>
            <w:r w:rsidRPr="00744027">
              <w:rPr>
                <w:sz w:val="24"/>
                <w:szCs w:val="24"/>
              </w:rPr>
              <w:t>20</w:t>
            </w:r>
          </w:p>
        </w:tc>
        <w:tc>
          <w:tcPr>
            <w:tcW w:w="1011" w:type="pct"/>
          </w:tcPr>
          <w:p w14:paraId="275F790D" w14:textId="14861EB0"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7F562FE4" w14:textId="14B3AAB6" w:rsidR="00563E4B" w:rsidRPr="00744027" w:rsidRDefault="0037010A" w:rsidP="00822676">
            <w:pPr>
              <w:pStyle w:val="a8"/>
              <w:jc w:val="left"/>
              <w:rPr>
                <w:sz w:val="24"/>
                <w:szCs w:val="24"/>
              </w:rPr>
            </w:pPr>
            <w:r w:rsidRPr="00744027">
              <w:rPr>
                <w:sz w:val="24"/>
                <w:szCs w:val="24"/>
                <w:lang w:val="ru"/>
              </w:rPr>
              <w:t>решение ПОЗ</w:t>
            </w:r>
          </w:p>
        </w:tc>
      </w:tr>
      <w:tr w:rsidR="00563E4B" w:rsidRPr="00744027" w14:paraId="45B553CA" w14:textId="77777777" w:rsidTr="00822676">
        <w:tc>
          <w:tcPr>
            <w:tcW w:w="234" w:type="pct"/>
          </w:tcPr>
          <w:p w14:paraId="3E9DB5B0" w14:textId="77777777" w:rsidR="00563E4B" w:rsidRPr="00744027" w:rsidRDefault="00563E4B" w:rsidP="00563E4B">
            <w:pPr>
              <w:pStyle w:val="a8"/>
              <w:rPr>
                <w:sz w:val="24"/>
                <w:szCs w:val="24"/>
              </w:rPr>
            </w:pPr>
          </w:p>
        </w:tc>
        <w:tc>
          <w:tcPr>
            <w:tcW w:w="1076" w:type="pct"/>
            <w:vAlign w:val="center"/>
          </w:tcPr>
          <w:p w14:paraId="434FEF63" w14:textId="40CF1F0D" w:rsidR="00563E4B" w:rsidRPr="00744027" w:rsidRDefault="00563E4B" w:rsidP="00563E4B">
            <w:pPr>
              <w:pStyle w:val="a8"/>
              <w:jc w:val="left"/>
              <w:rPr>
                <w:sz w:val="24"/>
                <w:szCs w:val="24"/>
                <w:lang w:val="ru"/>
              </w:rPr>
            </w:pPr>
            <w:r w:rsidRPr="00563E4B">
              <w:rPr>
                <w:sz w:val="24"/>
                <w:szCs w:val="24"/>
                <w:lang w:val="ru"/>
              </w:rPr>
              <w:t>Тема 5. Автоматизация прогнозирования денежных потоков организации</w:t>
            </w:r>
          </w:p>
        </w:tc>
        <w:tc>
          <w:tcPr>
            <w:tcW w:w="486" w:type="pct"/>
            <w:vAlign w:val="center"/>
          </w:tcPr>
          <w:p w14:paraId="6C9F899F" w14:textId="27DEA953" w:rsidR="00563E4B" w:rsidRPr="00744027" w:rsidRDefault="0037010A" w:rsidP="00563E4B">
            <w:pPr>
              <w:pStyle w:val="a8"/>
              <w:jc w:val="center"/>
              <w:rPr>
                <w:sz w:val="24"/>
                <w:szCs w:val="24"/>
              </w:rPr>
            </w:pPr>
            <w:r w:rsidRPr="00744027">
              <w:rPr>
                <w:sz w:val="24"/>
                <w:szCs w:val="24"/>
              </w:rPr>
              <w:t>18</w:t>
            </w:r>
          </w:p>
        </w:tc>
        <w:tc>
          <w:tcPr>
            <w:tcW w:w="561" w:type="pct"/>
            <w:vAlign w:val="center"/>
          </w:tcPr>
          <w:p w14:paraId="3F6F7EBD" w14:textId="18E75660" w:rsidR="00563E4B" w:rsidRPr="00744027" w:rsidRDefault="0037010A" w:rsidP="00563E4B">
            <w:pPr>
              <w:pStyle w:val="a8"/>
              <w:jc w:val="center"/>
              <w:rPr>
                <w:sz w:val="24"/>
                <w:szCs w:val="24"/>
              </w:rPr>
            </w:pPr>
            <w:r w:rsidRPr="00744027">
              <w:rPr>
                <w:sz w:val="24"/>
                <w:szCs w:val="24"/>
              </w:rPr>
              <w:t>2</w:t>
            </w:r>
          </w:p>
        </w:tc>
        <w:tc>
          <w:tcPr>
            <w:tcW w:w="403" w:type="pct"/>
            <w:vAlign w:val="center"/>
          </w:tcPr>
          <w:p w14:paraId="335DFABE" w14:textId="492EC164" w:rsidR="00563E4B" w:rsidRPr="00744027" w:rsidRDefault="00563E4B" w:rsidP="00563E4B">
            <w:pPr>
              <w:pStyle w:val="a8"/>
              <w:jc w:val="center"/>
              <w:rPr>
                <w:sz w:val="24"/>
                <w:szCs w:val="24"/>
              </w:rPr>
            </w:pPr>
            <w:r w:rsidRPr="00744027">
              <w:rPr>
                <w:sz w:val="24"/>
                <w:szCs w:val="24"/>
              </w:rPr>
              <w:t>0</w:t>
            </w:r>
          </w:p>
        </w:tc>
        <w:tc>
          <w:tcPr>
            <w:tcW w:w="664" w:type="pct"/>
            <w:vAlign w:val="center"/>
          </w:tcPr>
          <w:p w14:paraId="37691BF2" w14:textId="2CEA8854" w:rsidR="00563E4B" w:rsidRPr="00744027" w:rsidRDefault="0037010A" w:rsidP="00563E4B">
            <w:pPr>
              <w:pStyle w:val="a8"/>
              <w:jc w:val="center"/>
              <w:rPr>
                <w:sz w:val="24"/>
                <w:szCs w:val="24"/>
              </w:rPr>
            </w:pPr>
            <w:r w:rsidRPr="00744027">
              <w:rPr>
                <w:sz w:val="24"/>
                <w:szCs w:val="24"/>
              </w:rPr>
              <w:t>2</w:t>
            </w:r>
          </w:p>
        </w:tc>
        <w:tc>
          <w:tcPr>
            <w:tcW w:w="565" w:type="pct"/>
            <w:vAlign w:val="center"/>
          </w:tcPr>
          <w:p w14:paraId="5661F359" w14:textId="0E13BD0C" w:rsidR="00563E4B" w:rsidRPr="00744027" w:rsidRDefault="00563E4B" w:rsidP="00563E4B">
            <w:pPr>
              <w:pStyle w:val="a8"/>
              <w:jc w:val="center"/>
              <w:rPr>
                <w:sz w:val="24"/>
                <w:szCs w:val="24"/>
              </w:rPr>
            </w:pPr>
            <w:r w:rsidRPr="00744027">
              <w:rPr>
                <w:sz w:val="24"/>
                <w:szCs w:val="24"/>
              </w:rPr>
              <w:t>16</w:t>
            </w:r>
          </w:p>
        </w:tc>
        <w:tc>
          <w:tcPr>
            <w:tcW w:w="1011" w:type="pct"/>
          </w:tcPr>
          <w:p w14:paraId="23481786" w14:textId="660CD2C7"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06C16E69" w14:textId="1FBB22DC" w:rsidR="00563E4B" w:rsidRPr="00744027" w:rsidRDefault="0037010A" w:rsidP="00822676">
            <w:pPr>
              <w:pStyle w:val="a8"/>
              <w:jc w:val="left"/>
              <w:rPr>
                <w:sz w:val="24"/>
                <w:szCs w:val="24"/>
              </w:rPr>
            </w:pPr>
            <w:r w:rsidRPr="00744027">
              <w:rPr>
                <w:sz w:val="24"/>
                <w:szCs w:val="24"/>
                <w:lang w:val="ru"/>
              </w:rPr>
              <w:t>решение ПОЗ</w:t>
            </w:r>
          </w:p>
        </w:tc>
      </w:tr>
      <w:tr w:rsidR="00563E4B" w:rsidRPr="00744027" w14:paraId="58D9D3F6" w14:textId="77777777" w:rsidTr="00822676">
        <w:tc>
          <w:tcPr>
            <w:tcW w:w="234" w:type="pct"/>
          </w:tcPr>
          <w:p w14:paraId="7D562D83" w14:textId="77777777" w:rsidR="00BC075E" w:rsidRPr="00744027" w:rsidRDefault="00BC075E" w:rsidP="00563E4B">
            <w:pPr>
              <w:pStyle w:val="a8"/>
              <w:rPr>
                <w:sz w:val="24"/>
                <w:szCs w:val="24"/>
              </w:rPr>
            </w:pPr>
          </w:p>
        </w:tc>
        <w:tc>
          <w:tcPr>
            <w:tcW w:w="1076" w:type="pct"/>
            <w:vAlign w:val="center"/>
          </w:tcPr>
          <w:p w14:paraId="6E1CF253" w14:textId="77777777" w:rsidR="00BC075E" w:rsidRPr="00744027" w:rsidRDefault="00BC075E" w:rsidP="00563E4B">
            <w:pPr>
              <w:pStyle w:val="a8"/>
              <w:jc w:val="left"/>
              <w:rPr>
                <w:sz w:val="24"/>
                <w:szCs w:val="24"/>
              </w:rPr>
            </w:pPr>
            <w:r w:rsidRPr="00744027">
              <w:rPr>
                <w:sz w:val="24"/>
                <w:szCs w:val="24"/>
              </w:rPr>
              <w:t xml:space="preserve">В целом по дисциплине </w:t>
            </w:r>
          </w:p>
        </w:tc>
        <w:tc>
          <w:tcPr>
            <w:tcW w:w="486" w:type="pct"/>
            <w:vAlign w:val="center"/>
          </w:tcPr>
          <w:p w14:paraId="67893E2E" w14:textId="05155F7A"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108</w:t>
            </w:r>
            <w:r w:rsidRPr="00744027">
              <w:rPr>
                <w:sz w:val="24"/>
                <w:szCs w:val="24"/>
              </w:rPr>
              <w:fldChar w:fldCharType="end"/>
            </w:r>
          </w:p>
        </w:tc>
        <w:tc>
          <w:tcPr>
            <w:tcW w:w="561" w:type="pct"/>
            <w:vAlign w:val="center"/>
          </w:tcPr>
          <w:p w14:paraId="1723576F" w14:textId="65021D54" w:rsidR="00BC075E" w:rsidRPr="00744027" w:rsidRDefault="00563E4B" w:rsidP="00563E4B">
            <w:pPr>
              <w:pStyle w:val="a8"/>
              <w:jc w:val="center"/>
              <w:rPr>
                <w:sz w:val="24"/>
                <w:szCs w:val="24"/>
              </w:rPr>
            </w:pPr>
            <w:r w:rsidRPr="00744027">
              <w:rPr>
                <w:sz w:val="24"/>
                <w:szCs w:val="24"/>
              </w:rPr>
              <w:t>24</w:t>
            </w:r>
          </w:p>
        </w:tc>
        <w:tc>
          <w:tcPr>
            <w:tcW w:w="403" w:type="pct"/>
            <w:vAlign w:val="center"/>
          </w:tcPr>
          <w:p w14:paraId="41DE064E" w14:textId="6B1F1C58"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4</w:t>
            </w:r>
            <w:r w:rsidRPr="00744027">
              <w:rPr>
                <w:sz w:val="24"/>
                <w:szCs w:val="24"/>
              </w:rPr>
              <w:fldChar w:fldCharType="end"/>
            </w:r>
          </w:p>
        </w:tc>
        <w:tc>
          <w:tcPr>
            <w:tcW w:w="664" w:type="pct"/>
            <w:vAlign w:val="center"/>
          </w:tcPr>
          <w:p w14:paraId="7DA4B506" w14:textId="6E6F2026"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20</w:t>
            </w:r>
            <w:r w:rsidRPr="00744027">
              <w:rPr>
                <w:sz w:val="24"/>
                <w:szCs w:val="24"/>
              </w:rPr>
              <w:fldChar w:fldCharType="end"/>
            </w:r>
          </w:p>
        </w:tc>
        <w:tc>
          <w:tcPr>
            <w:tcW w:w="565" w:type="pct"/>
            <w:vAlign w:val="center"/>
          </w:tcPr>
          <w:p w14:paraId="32C1AD74" w14:textId="0CD7BC7D"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84</w:t>
            </w:r>
            <w:r w:rsidRPr="00744027">
              <w:rPr>
                <w:sz w:val="24"/>
                <w:szCs w:val="24"/>
              </w:rPr>
              <w:fldChar w:fldCharType="end"/>
            </w:r>
          </w:p>
        </w:tc>
        <w:tc>
          <w:tcPr>
            <w:tcW w:w="1011" w:type="pct"/>
          </w:tcPr>
          <w:p w14:paraId="1FED2A44" w14:textId="77777777" w:rsidR="00BC075E" w:rsidRPr="00744027" w:rsidRDefault="00BC075E" w:rsidP="00822676">
            <w:pPr>
              <w:pStyle w:val="a8"/>
              <w:jc w:val="left"/>
              <w:rPr>
                <w:sz w:val="24"/>
                <w:szCs w:val="24"/>
              </w:rPr>
            </w:pPr>
            <w:r w:rsidRPr="00744027">
              <w:rPr>
                <w:sz w:val="24"/>
                <w:szCs w:val="24"/>
              </w:rPr>
              <w:t>Согласно учебному плану:</w:t>
            </w:r>
          </w:p>
          <w:p w14:paraId="4B2801CC" w14:textId="799A51B0" w:rsidR="0037010A" w:rsidRPr="00744027" w:rsidRDefault="00E33D23" w:rsidP="00822676">
            <w:pPr>
              <w:pStyle w:val="a8"/>
              <w:jc w:val="left"/>
              <w:rPr>
                <w:sz w:val="24"/>
                <w:szCs w:val="24"/>
              </w:rPr>
            </w:pPr>
            <w:r>
              <w:rPr>
                <w:sz w:val="24"/>
                <w:szCs w:val="24"/>
              </w:rPr>
              <w:t>к</w:t>
            </w:r>
            <w:r w:rsidR="0037010A" w:rsidRPr="00744027">
              <w:rPr>
                <w:sz w:val="24"/>
                <w:szCs w:val="24"/>
              </w:rPr>
              <w:t>онтрольная работа</w:t>
            </w:r>
          </w:p>
        </w:tc>
      </w:tr>
      <w:tr w:rsidR="00563E4B" w:rsidRPr="00744027" w14:paraId="6DF9756A" w14:textId="77777777" w:rsidTr="00563E4B">
        <w:tc>
          <w:tcPr>
            <w:tcW w:w="234" w:type="pct"/>
          </w:tcPr>
          <w:p w14:paraId="37A570F0" w14:textId="77777777" w:rsidR="00BC075E" w:rsidRPr="00744027" w:rsidRDefault="00BC075E" w:rsidP="00563E4B">
            <w:pPr>
              <w:pStyle w:val="a8"/>
              <w:rPr>
                <w:sz w:val="24"/>
                <w:szCs w:val="24"/>
              </w:rPr>
            </w:pPr>
          </w:p>
        </w:tc>
        <w:tc>
          <w:tcPr>
            <w:tcW w:w="1076" w:type="pct"/>
            <w:vAlign w:val="center"/>
          </w:tcPr>
          <w:p w14:paraId="60EA8898" w14:textId="77777777" w:rsidR="00BC075E" w:rsidRPr="00744027" w:rsidRDefault="00BC075E" w:rsidP="00563E4B">
            <w:pPr>
              <w:pStyle w:val="a8"/>
              <w:jc w:val="left"/>
              <w:rPr>
                <w:sz w:val="24"/>
                <w:szCs w:val="24"/>
                <w:highlight w:val="yellow"/>
              </w:rPr>
            </w:pPr>
            <w:r w:rsidRPr="00744027">
              <w:rPr>
                <w:sz w:val="24"/>
                <w:szCs w:val="24"/>
              </w:rPr>
              <w:t>Итого в %</w:t>
            </w:r>
          </w:p>
        </w:tc>
        <w:tc>
          <w:tcPr>
            <w:tcW w:w="486" w:type="pct"/>
            <w:vAlign w:val="center"/>
          </w:tcPr>
          <w:p w14:paraId="20870E28" w14:textId="02989665" w:rsidR="00BC075E" w:rsidRPr="00744027" w:rsidRDefault="00563E4B" w:rsidP="00563E4B">
            <w:pPr>
              <w:pStyle w:val="a8"/>
              <w:jc w:val="center"/>
              <w:rPr>
                <w:sz w:val="24"/>
                <w:szCs w:val="24"/>
              </w:rPr>
            </w:pPr>
            <w:r w:rsidRPr="00744027">
              <w:rPr>
                <w:sz w:val="24"/>
                <w:szCs w:val="24"/>
              </w:rPr>
              <w:t>100</w:t>
            </w:r>
          </w:p>
        </w:tc>
        <w:tc>
          <w:tcPr>
            <w:tcW w:w="561" w:type="pct"/>
            <w:vAlign w:val="center"/>
          </w:tcPr>
          <w:p w14:paraId="7836CD53" w14:textId="34CA0795" w:rsidR="00BC075E" w:rsidRPr="00744027" w:rsidRDefault="00563E4B" w:rsidP="00563E4B">
            <w:pPr>
              <w:pStyle w:val="a8"/>
              <w:jc w:val="center"/>
              <w:rPr>
                <w:sz w:val="24"/>
                <w:szCs w:val="24"/>
              </w:rPr>
            </w:pPr>
            <w:r w:rsidRPr="00744027">
              <w:rPr>
                <w:sz w:val="24"/>
                <w:szCs w:val="24"/>
              </w:rPr>
              <w:t>22</w:t>
            </w:r>
          </w:p>
        </w:tc>
        <w:tc>
          <w:tcPr>
            <w:tcW w:w="403" w:type="pct"/>
            <w:vAlign w:val="center"/>
          </w:tcPr>
          <w:p w14:paraId="696FDD37" w14:textId="6FF3CB4B" w:rsidR="00BC075E" w:rsidRPr="00744027" w:rsidRDefault="00331D77" w:rsidP="00563E4B">
            <w:pPr>
              <w:pStyle w:val="a8"/>
              <w:jc w:val="center"/>
              <w:rPr>
                <w:sz w:val="24"/>
                <w:szCs w:val="24"/>
              </w:rPr>
            </w:pPr>
            <w:r>
              <w:rPr>
                <w:sz w:val="24"/>
                <w:szCs w:val="24"/>
              </w:rPr>
              <w:t>17</w:t>
            </w:r>
          </w:p>
        </w:tc>
        <w:tc>
          <w:tcPr>
            <w:tcW w:w="664" w:type="pct"/>
            <w:vAlign w:val="center"/>
          </w:tcPr>
          <w:p w14:paraId="03866EC3" w14:textId="6161BFBB" w:rsidR="00BC075E" w:rsidRPr="00744027" w:rsidRDefault="00331D77" w:rsidP="00563E4B">
            <w:pPr>
              <w:pStyle w:val="a8"/>
              <w:jc w:val="center"/>
              <w:rPr>
                <w:sz w:val="24"/>
                <w:szCs w:val="24"/>
              </w:rPr>
            </w:pPr>
            <w:r>
              <w:rPr>
                <w:sz w:val="24"/>
                <w:szCs w:val="24"/>
              </w:rPr>
              <w:t>83</w:t>
            </w:r>
            <w:bookmarkStart w:id="21" w:name="_GoBack"/>
            <w:bookmarkEnd w:id="21"/>
          </w:p>
        </w:tc>
        <w:tc>
          <w:tcPr>
            <w:tcW w:w="565" w:type="pct"/>
            <w:vAlign w:val="center"/>
          </w:tcPr>
          <w:p w14:paraId="5753D1E8" w14:textId="2FE3849A" w:rsidR="00BC075E" w:rsidRPr="00744027" w:rsidRDefault="00563E4B" w:rsidP="00563E4B">
            <w:pPr>
              <w:pStyle w:val="a8"/>
              <w:jc w:val="center"/>
              <w:rPr>
                <w:sz w:val="24"/>
                <w:szCs w:val="24"/>
              </w:rPr>
            </w:pPr>
            <w:r w:rsidRPr="00744027">
              <w:rPr>
                <w:sz w:val="24"/>
                <w:szCs w:val="24"/>
              </w:rPr>
              <w:t>78</w:t>
            </w:r>
          </w:p>
        </w:tc>
        <w:tc>
          <w:tcPr>
            <w:tcW w:w="1011" w:type="pct"/>
            <w:vAlign w:val="center"/>
          </w:tcPr>
          <w:p w14:paraId="45A88B6C" w14:textId="7B4E22AD" w:rsidR="00BC075E" w:rsidRPr="00744027" w:rsidRDefault="0037010A" w:rsidP="00563E4B">
            <w:pPr>
              <w:pStyle w:val="a8"/>
              <w:jc w:val="center"/>
              <w:rPr>
                <w:sz w:val="24"/>
                <w:szCs w:val="24"/>
              </w:rPr>
            </w:pPr>
            <w:r w:rsidRPr="00744027">
              <w:rPr>
                <w:sz w:val="24"/>
                <w:szCs w:val="24"/>
              </w:rPr>
              <w:t>—</w:t>
            </w:r>
          </w:p>
        </w:tc>
      </w:tr>
    </w:tbl>
    <w:p w14:paraId="161A52C7" w14:textId="77777777" w:rsidR="00BC075E" w:rsidRPr="00BC075E" w:rsidRDefault="00BC075E" w:rsidP="00822676">
      <w:pPr>
        <w:widowControl w:val="0"/>
        <w:autoSpaceDE w:val="0"/>
        <w:autoSpaceDN w:val="0"/>
        <w:adjustRightInd w:val="0"/>
        <w:spacing w:line="240" w:lineRule="auto"/>
        <w:ind w:right="308" w:firstLine="0"/>
        <w:rPr>
          <w:rFonts w:eastAsia="Times New Roman" w:cs="Times New Roman"/>
          <w:color w:val="auto"/>
          <w:lang w:val="ru-RU"/>
        </w:rPr>
      </w:pPr>
      <w:r w:rsidRPr="00BC075E">
        <w:rPr>
          <w:rFonts w:eastAsia="Times New Roman" w:cs="Times New Roman"/>
          <w:color w:val="auto"/>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E66C18" w14:textId="77777777" w:rsidR="00BC075E" w:rsidRPr="00BC075E" w:rsidRDefault="00BC075E" w:rsidP="00BC075E">
      <w:pPr>
        <w:keepNext/>
        <w:widowControl w:val="0"/>
        <w:autoSpaceDE w:val="0"/>
        <w:autoSpaceDN w:val="0"/>
        <w:adjustRightInd w:val="0"/>
        <w:spacing w:line="240" w:lineRule="auto"/>
        <w:rPr>
          <w:rFonts w:eastAsia="Times New Roman" w:cs="Times New Roman"/>
          <w:color w:val="auto"/>
          <w:lang w:val="ru-RU"/>
        </w:rPr>
      </w:pPr>
    </w:p>
    <w:p w14:paraId="4135FA39" w14:textId="77777777" w:rsidR="00F04468" w:rsidRPr="00744027" w:rsidRDefault="00386454" w:rsidP="000830EC">
      <w:pPr>
        <w:pStyle w:val="2"/>
        <w:rPr>
          <w:szCs w:val="24"/>
        </w:rPr>
      </w:pPr>
      <w:bookmarkStart w:id="22" w:name="bookmark20"/>
      <w:bookmarkStart w:id="23" w:name="_Toc148105566"/>
      <w:r w:rsidRPr="00744027">
        <w:rPr>
          <w:szCs w:val="24"/>
        </w:rPr>
        <w:t>5.3. Содержание семинаров, практических занятий</w:t>
      </w:r>
      <w:bookmarkEnd w:id="22"/>
      <w:bookmarkEnd w:id="23"/>
    </w:p>
    <w:p w14:paraId="063823ED" w14:textId="302C0D22" w:rsidR="00741154" w:rsidRDefault="00741154" w:rsidP="00741154">
      <w:r w:rsidRPr="00744027">
        <w:t>Таблица 4</w:t>
      </w:r>
    </w:p>
    <w:tbl>
      <w:tblPr>
        <w:tblStyle w:val="24"/>
        <w:tblW w:w="0" w:type="auto"/>
        <w:tblLayout w:type="fixed"/>
        <w:tblLook w:val="04A0" w:firstRow="1" w:lastRow="0" w:firstColumn="1" w:lastColumn="0" w:noHBand="0" w:noVBand="1"/>
      </w:tblPr>
      <w:tblGrid>
        <w:gridCol w:w="1838"/>
        <w:gridCol w:w="5812"/>
        <w:gridCol w:w="2429"/>
      </w:tblGrid>
      <w:tr w:rsidR="00674C4C" w:rsidRPr="00674C4C" w14:paraId="7F94B020" w14:textId="77777777" w:rsidTr="00674C4C">
        <w:tc>
          <w:tcPr>
            <w:tcW w:w="1838" w:type="dxa"/>
          </w:tcPr>
          <w:p w14:paraId="65238556"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Наименование тем (разделов) дисциплины</w:t>
            </w:r>
          </w:p>
        </w:tc>
        <w:tc>
          <w:tcPr>
            <w:tcW w:w="5812" w:type="dxa"/>
          </w:tcPr>
          <w:p w14:paraId="1EBF125B"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29" w:type="dxa"/>
          </w:tcPr>
          <w:p w14:paraId="232FE5EE"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Формы проведения занятий</w:t>
            </w:r>
          </w:p>
        </w:tc>
      </w:tr>
      <w:tr w:rsidR="00674C4C" w:rsidRPr="00674C4C" w14:paraId="3D878D49" w14:textId="77777777" w:rsidTr="00674C4C">
        <w:tc>
          <w:tcPr>
            <w:tcW w:w="1838" w:type="dxa"/>
          </w:tcPr>
          <w:p w14:paraId="0635C59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Тема 1. </w:t>
            </w:r>
            <w:r w:rsidRPr="00674C4C">
              <w:rPr>
                <w:rFonts w:eastAsia="Microsoft Sans Serif" w:cs="Microsoft Sans Serif"/>
                <w:sz w:val="24"/>
                <w:szCs w:val="24"/>
                <w:lang w:val="ru" w:eastAsia="ru-RU"/>
              </w:rPr>
              <w:t>Концептуальные основы анализа денежных потоков экономического субъекта</w:t>
            </w:r>
          </w:p>
        </w:tc>
        <w:tc>
          <w:tcPr>
            <w:tcW w:w="5812" w:type="dxa"/>
          </w:tcPr>
          <w:p w14:paraId="57E934F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Основные понятия, предмет, задачи и принципы анализа денежных потоков</w:t>
            </w:r>
          </w:p>
          <w:p w14:paraId="28A12FFC"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Классификация экономических показателей</w:t>
            </w:r>
          </w:p>
          <w:p w14:paraId="4ABAAAFE"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Учетно-информационное обеспечение анализа денежных потоков. Основные источники информации анализа движения денежных потоков. Состав и содержание Отчета о движении денежных средств. Развитие форм финансовой отчетности российских организаций Финансовый учет как основа аналитической информации о денежных потоках. Роль управленческого учета в анализе денежных потоков. Состав, структура и движение денежных средств по видам операций.</w:t>
            </w:r>
          </w:p>
          <w:p w14:paraId="763EA0F2" w14:textId="77777777" w:rsidR="00674C4C" w:rsidRPr="00674C4C" w:rsidRDefault="00674C4C" w:rsidP="00674C4C">
            <w:pPr>
              <w:spacing w:line="240" w:lineRule="auto"/>
              <w:contextualSpacing/>
              <w:rPr>
                <w:rFonts w:eastAsia="Microsoft Sans Serif" w:cs="Microsoft Sans Serif"/>
                <w:sz w:val="24"/>
                <w:szCs w:val="24"/>
                <w:lang w:val="ru" w:eastAsia="ru-RU"/>
              </w:rPr>
            </w:pPr>
          </w:p>
          <w:p w14:paraId="5BB1597A" w14:textId="77777777" w:rsidR="00674C4C" w:rsidRPr="00674C4C" w:rsidRDefault="00674C4C" w:rsidP="00674C4C">
            <w:pPr>
              <w:spacing w:line="240" w:lineRule="auto"/>
              <w:ind w:firstLine="0"/>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литература:1,2,3-7</w:t>
            </w:r>
          </w:p>
        </w:tc>
        <w:tc>
          <w:tcPr>
            <w:tcW w:w="2429" w:type="dxa"/>
          </w:tcPr>
          <w:p w14:paraId="3DC2770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Научная дискуссия по вопросам темы. Выступление с докладами. Обсуждение проблемы информационной базы анализа и различных подходов к ее пониманию.</w:t>
            </w:r>
          </w:p>
          <w:p w14:paraId="685C71D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Доклады и презентации (71%)</w:t>
            </w:r>
          </w:p>
        </w:tc>
      </w:tr>
      <w:tr w:rsidR="00674C4C" w:rsidRPr="00674C4C" w14:paraId="48806E01" w14:textId="77777777" w:rsidTr="00674C4C">
        <w:tc>
          <w:tcPr>
            <w:tcW w:w="1838" w:type="dxa"/>
          </w:tcPr>
          <w:p w14:paraId="1443F70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Тема 2. Система и методы анализа денежных потоков организации</w:t>
            </w:r>
          </w:p>
        </w:tc>
        <w:tc>
          <w:tcPr>
            <w:tcW w:w="5812" w:type="dxa"/>
          </w:tcPr>
          <w:p w14:paraId="0E67677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Прямой метод анализа денежных потоков организации. </w:t>
            </w:r>
          </w:p>
          <w:p w14:paraId="2FF7DC26"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Косвенный метод анализа денежных потоков организации. </w:t>
            </w:r>
          </w:p>
          <w:p w14:paraId="52C57AF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Коэффициентный анализ денежных потоков организации. </w:t>
            </w:r>
          </w:p>
          <w:p w14:paraId="7D0A40EB"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lastRenderedPageBreak/>
              <w:t xml:space="preserve">Показатели эффективности использования денежных средств организации. </w:t>
            </w:r>
          </w:p>
          <w:p w14:paraId="0D69819E"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Показатели финансовой политики. </w:t>
            </w:r>
          </w:p>
          <w:p w14:paraId="239E42D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Факторный анализ денежных потоков организации. </w:t>
            </w:r>
          </w:p>
          <w:p w14:paraId="09764384"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системы расчетов в организации и качества чистого денежного потока. </w:t>
            </w:r>
          </w:p>
          <w:p w14:paraId="1908CE89"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равномерности и синхронности денежных потоков организации. </w:t>
            </w:r>
          </w:p>
          <w:p w14:paraId="01E81E5D" w14:textId="77777777" w:rsidR="00674C4C" w:rsidRPr="00674C4C" w:rsidRDefault="00674C4C" w:rsidP="00674C4C">
            <w:pPr>
              <w:spacing w:line="240" w:lineRule="auto"/>
              <w:contextualSpacing/>
              <w:rPr>
                <w:rFonts w:eastAsia="Microsoft Sans Serif" w:cs="Microsoft Sans Serif"/>
                <w:b/>
                <w:bCs/>
                <w:sz w:val="24"/>
                <w:szCs w:val="24"/>
                <w:lang w:eastAsia="ru-RU"/>
              </w:rPr>
            </w:pPr>
            <w:r w:rsidRPr="00674C4C">
              <w:rPr>
                <w:rFonts w:eastAsia="Microsoft Sans Serif" w:cs="Microsoft Sans Serif"/>
                <w:sz w:val="24"/>
                <w:szCs w:val="24"/>
                <w:lang w:eastAsia="ru-RU"/>
              </w:rPr>
              <w:t>Анализ в системе внутреннего контроля и контроллинга денежных потоков.</w:t>
            </w:r>
          </w:p>
          <w:p w14:paraId="40E178ED"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литература:1,2,3,4,5</w:t>
            </w:r>
          </w:p>
        </w:tc>
        <w:tc>
          <w:tcPr>
            <w:tcW w:w="2429" w:type="dxa"/>
          </w:tcPr>
          <w:p w14:paraId="24E8FD36"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lastRenderedPageBreak/>
              <w:t xml:space="preserve">Научная дискуссия по вопросам темы. Разбор ситуаций по обоснованию методов оценки ресурсного </w:t>
            </w:r>
            <w:r w:rsidRPr="00674C4C">
              <w:rPr>
                <w:rFonts w:eastAsia="Microsoft Sans Serif" w:cs="Microsoft Sans Serif"/>
                <w:sz w:val="24"/>
                <w:szCs w:val="24"/>
                <w:lang w:val="ru" w:eastAsia="ru-RU"/>
              </w:rPr>
              <w:lastRenderedPageBreak/>
              <w:t>потенциала организации</w:t>
            </w:r>
          </w:p>
          <w:p w14:paraId="1946B45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Ситуационные и практические задачи (80%)</w:t>
            </w:r>
          </w:p>
        </w:tc>
      </w:tr>
      <w:tr w:rsidR="00674C4C" w:rsidRPr="00674C4C" w14:paraId="3FA55892" w14:textId="77777777" w:rsidTr="00674C4C">
        <w:tc>
          <w:tcPr>
            <w:tcW w:w="1838" w:type="dxa"/>
          </w:tcPr>
          <w:p w14:paraId="0208E965"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lastRenderedPageBreak/>
              <w:t>Тема 3. Оперативный и перспективный (прогнозный) виды анализа денежных потоков</w:t>
            </w:r>
          </w:p>
          <w:p w14:paraId="2AEE70AE" w14:textId="77777777" w:rsidR="00674C4C" w:rsidRPr="00674C4C" w:rsidRDefault="00674C4C" w:rsidP="00674C4C">
            <w:pPr>
              <w:spacing w:line="240" w:lineRule="auto"/>
              <w:contextualSpacing/>
              <w:rPr>
                <w:rFonts w:eastAsia="Microsoft Sans Serif" w:cs="Microsoft Sans Serif"/>
                <w:sz w:val="24"/>
                <w:szCs w:val="24"/>
                <w:lang w:eastAsia="ru-RU"/>
              </w:rPr>
            </w:pPr>
          </w:p>
        </w:tc>
        <w:tc>
          <w:tcPr>
            <w:tcW w:w="5812" w:type="dxa"/>
          </w:tcPr>
          <w:p w14:paraId="1865846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задачи и содержание оперативного анализа движения денежных средств организации. </w:t>
            </w:r>
          </w:p>
          <w:p w14:paraId="09952EF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методы оперативного анализа движения денежных средств организации. </w:t>
            </w:r>
          </w:p>
          <w:p w14:paraId="3B36D75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Структура и содержание платежного календаря.</w:t>
            </w:r>
          </w:p>
          <w:p w14:paraId="41F05E94"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задачи и содержание перспективного анализа движения денежных средств организации. </w:t>
            </w:r>
          </w:p>
          <w:p w14:paraId="3D692729"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движения денежных средств при разработке инвестиционных проектов. </w:t>
            </w:r>
          </w:p>
          <w:p w14:paraId="0610301B"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Инвестиционные показатели или показатели покрытия капитальных затрат и инвестиций денежными средствами. </w:t>
            </w:r>
          </w:p>
          <w:p w14:paraId="361237F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Составление прогнозного Отчета о движении денежных средств.</w:t>
            </w:r>
          </w:p>
          <w:p w14:paraId="73FA463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Особенности перспективного анализа движения денежных средств в условиях инфляции, неопределенности и риска.</w:t>
            </w:r>
          </w:p>
          <w:p w14:paraId="63638D8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Определение оптимального уровня денежных средств. Модель Баумола. Модель Миллера-Орра.</w:t>
            </w:r>
          </w:p>
          <w:p w14:paraId="7D38879E"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7CB7BEF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литература:1,2,3,4,5,6,7</w:t>
            </w:r>
          </w:p>
        </w:tc>
        <w:tc>
          <w:tcPr>
            <w:tcW w:w="2429" w:type="dxa"/>
          </w:tcPr>
          <w:p w14:paraId="302612A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задач</w:t>
            </w:r>
            <w:r w:rsidRPr="00674C4C">
              <w:rPr>
                <w:rFonts w:eastAsia="Microsoft Sans Serif" w:cs="Microsoft Sans Serif"/>
                <w:bCs/>
                <w:sz w:val="24"/>
                <w:szCs w:val="24"/>
                <w:lang w:val="ru" w:eastAsia="ru-RU"/>
              </w:rPr>
              <w:t xml:space="preserve"> (80%)</w:t>
            </w:r>
          </w:p>
        </w:tc>
      </w:tr>
      <w:tr w:rsidR="00674C4C" w:rsidRPr="00674C4C" w14:paraId="4A894593" w14:textId="77777777" w:rsidTr="00674C4C">
        <w:tc>
          <w:tcPr>
            <w:tcW w:w="1838" w:type="dxa"/>
          </w:tcPr>
          <w:p w14:paraId="4543A7B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Тема 4. Принятие решений по денежным потокам: анализ риска выбора направлений</w:t>
            </w:r>
          </w:p>
        </w:tc>
        <w:tc>
          <w:tcPr>
            <w:tcW w:w="5812" w:type="dxa"/>
          </w:tcPr>
          <w:p w14:paraId="4F85E6AE"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Влияние риска на доходность размещения денежных активов. </w:t>
            </w:r>
          </w:p>
          <w:p w14:paraId="5EEF7AD3"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Управление рисками организации. </w:t>
            </w:r>
          </w:p>
          <w:p w14:paraId="2447D3C9"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рисков организации. </w:t>
            </w:r>
          </w:p>
          <w:p w14:paraId="72948568"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и прогнозирование денежных потоков от финансовых инвестиций. </w:t>
            </w:r>
          </w:p>
          <w:p w14:paraId="46CEDA3F"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Потоки денежных средств по акциям, цены и доходность. </w:t>
            </w:r>
          </w:p>
          <w:p w14:paraId="08977948"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и прогнозирование денежных потоков от капитальных вложений. </w:t>
            </w:r>
          </w:p>
          <w:p w14:paraId="36148331"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Выбор проекта в условиях ограниченных ресурсов</w:t>
            </w:r>
          </w:p>
          <w:p w14:paraId="4BF9C5F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 1,2,3,4,5,6,7</w:t>
            </w:r>
          </w:p>
        </w:tc>
        <w:tc>
          <w:tcPr>
            <w:tcW w:w="2429" w:type="dxa"/>
          </w:tcPr>
          <w:p w14:paraId="482B91E8"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ситуационных и практических задач (80%)</w:t>
            </w:r>
          </w:p>
        </w:tc>
      </w:tr>
      <w:tr w:rsidR="00674C4C" w:rsidRPr="00674C4C" w14:paraId="0A3FBCD3" w14:textId="77777777" w:rsidTr="00674C4C">
        <w:tc>
          <w:tcPr>
            <w:tcW w:w="1838" w:type="dxa"/>
          </w:tcPr>
          <w:p w14:paraId="0F3EFF8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lastRenderedPageBreak/>
              <w:t>Тема 5. Автоматизация прогнозирования денежных потоков организации</w:t>
            </w:r>
          </w:p>
        </w:tc>
        <w:tc>
          <w:tcPr>
            <w:tcW w:w="5812" w:type="dxa"/>
          </w:tcPr>
          <w:p w14:paraId="7EDCCF4D"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Современные аналитические программы, возможности их использования при решении задач анализа движения денежных средств. </w:t>
            </w:r>
          </w:p>
          <w:p w14:paraId="7809BC3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Возможности реализации задач ретроспективного, оперативного и перспективного анализа движения денежных средств с использованием информационных технологий. </w:t>
            </w:r>
          </w:p>
          <w:p w14:paraId="2885DAD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Возможности реализации задач внутреннего и внешнего анализа движения денежных средств с использованием информационных технологий.</w:t>
            </w:r>
          </w:p>
          <w:p w14:paraId="3229AD72"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Организация анализа движения денежных средств с использованием современных информационных технологий.</w:t>
            </w:r>
          </w:p>
          <w:p w14:paraId="03EFB68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литература:1,2,5-7</w:t>
            </w:r>
          </w:p>
        </w:tc>
        <w:tc>
          <w:tcPr>
            <w:tcW w:w="2429" w:type="dxa"/>
          </w:tcPr>
          <w:p w14:paraId="1E38F5F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ситуационных и практических задач (80%)</w:t>
            </w:r>
          </w:p>
        </w:tc>
      </w:tr>
    </w:tbl>
    <w:p w14:paraId="2500A3ED" w14:textId="77777777" w:rsidR="00674C4C" w:rsidRPr="00744027" w:rsidRDefault="00674C4C" w:rsidP="00674C4C">
      <w:pPr>
        <w:spacing w:line="240" w:lineRule="auto"/>
        <w:contextualSpacing/>
      </w:pPr>
    </w:p>
    <w:p w14:paraId="14C10ED2" w14:textId="77777777" w:rsidR="00741154" w:rsidRPr="00744027" w:rsidRDefault="00741154" w:rsidP="00741154"/>
    <w:p w14:paraId="2944F8D0" w14:textId="77777777" w:rsidR="00F04468" w:rsidRPr="00744027" w:rsidRDefault="00386454" w:rsidP="000830EC">
      <w:pPr>
        <w:pStyle w:val="1"/>
        <w:rPr>
          <w:sz w:val="24"/>
          <w:szCs w:val="24"/>
        </w:rPr>
      </w:pPr>
      <w:bookmarkStart w:id="24" w:name="bookmark21"/>
      <w:bookmarkStart w:id="25" w:name="bookmark22"/>
      <w:bookmarkStart w:id="26" w:name="_Toc148105567"/>
      <w:r w:rsidRPr="00744027">
        <w:rPr>
          <w:sz w:val="24"/>
          <w:szCs w:val="24"/>
        </w:rPr>
        <w:t>6. Перечень учебно-методического обеспечения для самостоятельной работы обучающихся по дисциплине</w:t>
      </w:r>
      <w:bookmarkEnd w:id="24"/>
      <w:bookmarkEnd w:id="25"/>
      <w:bookmarkEnd w:id="26"/>
    </w:p>
    <w:p w14:paraId="5609FA56" w14:textId="77777777" w:rsidR="00F04468" w:rsidRPr="00744027" w:rsidRDefault="00386454" w:rsidP="000830EC">
      <w:pPr>
        <w:pStyle w:val="2"/>
        <w:rPr>
          <w:szCs w:val="24"/>
        </w:rPr>
      </w:pPr>
      <w:bookmarkStart w:id="27" w:name="_Toc148105568"/>
      <w:r w:rsidRPr="00744027">
        <w:rPr>
          <w:szCs w:val="24"/>
        </w:rPr>
        <w:t>6.1. Перечень вопросов, отводимых на самостоятельное освоение дисциплины, формы внеаудиторной самостоятельной работы</w:t>
      </w:r>
      <w:bookmarkEnd w:id="27"/>
    </w:p>
    <w:p w14:paraId="3F1C78F7" w14:textId="5A5BF21E" w:rsidR="00F701D0" w:rsidRPr="00744027" w:rsidRDefault="000830EC" w:rsidP="00F701D0">
      <w:pPr>
        <w:rPr>
          <w:lang w:val="ru-RU"/>
        </w:rPr>
      </w:pPr>
      <w:r w:rsidRPr="00744027">
        <w:rPr>
          <w:lang w:val="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032"/>
        <w:gridCol w:w="3495"/>
      </w:tblGrid>
      <w:tr w:rsidR="000830EC" w:rsidRPr="00744027" w14:paraId="0F50A32E" w14:textId="77777777" w:rsidTr="000830EC">
        <w:tc>
          <w:tcPr>
            <w:tcW w:w="1266" w:type="pct"/>
            <w:shd w:val="clear" w:color="auto" w:fill="auto"/>
          </w:tcPr>
          <w:p w14:paraId="63949D17" w14:textId="77777777" w:rsidR="000830EC" w:rsidRPr="00744027" w:rsidRDefault="000830EC" w:rsidP="000830EC">
            <w:pPr>
              <w:pStyle w:val="a8"/>
              <w:jc w:val="center"/>
              <w:rPr>
                <w:b/>
                <w:bCs/>
                <w:sz w:val="24"/>
                <w:szCs w:val="24"/>
              </w:rPr>
            </w:pPr>
            <w:r w:rsidRPr="00744027">
              <w:rPr>
                <w:b/>
                <w:bCs/>
                <w:sz w:val="24"/>
                <w:szCs w:val="24"/>
              </w:rPr>
              <w:t>Наименование тем (разделов) дисциплины</w:t>
            </w:r>
          </w:p>
        </w:tc>
        <w:tc>
          <w:tcPr>
            <w:tcW w:w="2000" w:type="pct"/>
            <w:shd w:val="clear" w:color="auto" w:fill="auto"/>
          </w:tcPr>
          <w:p w14:paraId="575B7351" w14:textId="77777777" w:rsidR="000830EC" w:rsidRPr="00744027" w:rsidRDefault="000830EC" w:rsidP="000830EC">
            <w:pPr>
              <w:pStyle w:val="a8"/>
              <w:jc w:val="center"/>
              <w:rPr>
                <w:b/>
                <w:bCs/>
                <w:sz w:val="24"/>
                <w:szCs w:val="24"/>
              </w:rPr>
            </w:pPr>
            <w:r w:rsidRPr="00744027">
              <w:rPr>
                <w:b/>
                <w:bCs/>
                <w:sz w:val="24"/>
                <w:szCs w:val="24"/>
              </w:rPr>
              <w:t>Перечень вопросов, отводимых на самостоятельное освоение</w:t>
            </w:r>
          </w:p>
        </w:tc>
        <w:tc>
          <w:tcPr>
            <w:tcW w:w="1734" w:type="pct"/>
          </w:tcPr>
          <w:p w14:paraId="6A63BCD8" w14:textId="77777777" w:rsidR="000830EC" w:rsidRPr="00744027" w:rsidRDefault="000830EC" w:rsidP="000830EC">
            <w:pPr>
              <w:pStyle w:val="a8"/>
              <w:jc w:val="center"/>
              <w:rPr>
                <w:b/>
                <w:bCs/>
                <w:sz w:val="24"/>
                <w:szCs w:val="24"/>
              </w:rPr>
            </w:pPr>
            <w:r w:rsidRPr="00744027">
              <w:rPr>
                <w:b/>
                <w:bCs/>
                <w:sz w:val="24"/>
                <w:szCs w:val="24"/>
              </w:rPr>
              <w:t>Формы внеаудиторной самостоятельной работы</w:t>
            </w:r>
          </w:p>
        </w:tc>
      </w:tr>
      <w:tr w:rsidR="000830EC" w:rsidRPr="00744027" w14:paraId="4A86B838" w14:textId="77777777" w:rsidTr="000830EC">
        <w:tc>
          <w:tcPr>
            <w:tcW w:w="1266" w:type="pct"/>
            <w:shd w:val="clear" w:color="auto" w:fill="auto"/>
          </w:tcPr>
          <w:p w14:paraId="2390E717" w14:textId="193A99AE" w:rsidR="000830EC" w:rsidRPr="00744027" w:rsidRDefault="000830EC" w:rsidP="000830EC">
            <w:pPr>
              <w:pStyle w:val="a8"/>
              <w:jc w:val="center"/>
              <w:rPr>
                <w:b/>
                <w:bCs/>
                <w:sz w:val="24"/>
                <w:szCs w:val="24"/>
              </w:rPr>
            </w:pPr>
            <w:r w:rsidRPr="00744027">
              <w:rPr>
                <w:b/>
                <w:bCs/>
                <w:sz w:val="24"/>
                <w:szCs w:val="24"/>
              </w:rPr>
              <w:t>1</w:t>
            </w:r>
          </w:p>
        </w:tc>
        <w:tc>
          <w:tcPr>
            <w:tcW w:w="2000" w:type="pct"/>
            <w:shd w:val="clear" w:color="auto" w:fill="auto"/>
          </w:tcPr>
          <w:p w14:paraId="08FE2CDC" w14:textId="782665B9" w:rsidR="000830EC" w:rsidRPr="00744027" w:rsidRDefault="000830EC" w:rsidP="000830EC">
            <w:pPr>
              <w:pStyle w:val="a8"/>
              <w:jc w:val="center"/>
              <w:rPr>
                <w:b/>
                <w:bCs/>
                <w:sz w:val="24"/>
                <w:szCs w:val="24"/>
              </w:rPr>
            </w:pPr>
            <w:r w:rsidRPr="00744027">
              <w:rPr>
                <w:b/>
                <w:bCs/>
                <w:sz w:val="24"/>
                <w:szCs w:val="24"/>
              </w:rPr>
              <w:t>2</w:t>
            </w:r>
          </w:p>
        </w:tc>
        <w:tc>
          <w:tcPr>
            <w:tcW w:w="1734" w:type="pct"/>
          </w:tcPr>
          <w:p w14:paraId="1A0B9CAF" w14:textId="74196F47" w:rsidR="000830EC" w:rsidRPr="00744027" w:rsidRDefault="000830EC" w:rsidP="000830EC">
            <w:pPr>
              <w:pStyle w:val="a8"/>
              <w:jc w:val="center"/>
              <w:rPr>
                <w:b/>
                <w:bCs/>
                <w:sz w:val="24"/>
                <w:szCs w:val="24"/>
              </w:rPr>
            </w:pPr>
            <w:r w:rsidRPr="00744027">
              <w:rPr>
                <w:b/>
                <w:bCs/>
                <w:sz w:val="24"/>
                <w:szCs w:val="24"/>
              </w:rPr>
              <w:t>3</w:t>
            </w:r>
          </w:p>
        </w:tc>
      </w:tr>
      <w:tr w:rsidR="000830EC" w:rsidRPr="00744027" w14:paraId="454976D0" w14:textId="77777777" w:rsidTr="000830EC">
        <w:tc>
          <w:tcPr>
            <w:tcW w:w="1266" w:type="pct"/>
            <w:shd w:val="clear" w:color="auto" w:fill="auto"/>
          </w:tcPr>
          <w:p w14:paraId="2D562399" w14:textId="64275FF3" w:rsidR="000830EC" w:rsidRPr="00744027" w:rsidRDefault="000830EC" w:rsidP="000830EC">
            <w:pPr>
              <w:pStyle w:val="a8"/>
              <w:jc w:val="left"/>
              <w:rPr>
                <w:sz w:val="24"/>
                <w:szCs w:val="24"/>
              </w:rPr>
            </w:pPr>
            <w:r w:rsidRPr="00744027">
              <w:rPr>
                <w:sz w:val="24"/>
                <w:szCs w:val="24"/>
              </w:rPr>
              <w:t xml:space="preserve">Тема 1. </w:t>
            </w:r>
            <w:r w:rsidRPr="00744027">
              <w:rPr>
                <w:sz w:val="24"/>
                <w:szCs w:val="24"/>
                <w:lang w:val="ru"/>
              </w:rPr>
              <w:t>Концептуальные основы анализа денежных потоков экономического субъекта</w:t>
            </w:r>
          </w:p>
        </w:tc>
        <w:tc>
          <w:tcPr>
            <w:tcW w:w="2000" w:type="pct"/>
            <w:shd w:val="clear" w:color="auto" w:fill="auto"/>
          </w:tcPr>
          <w:p w14:paraId="63594647" w14:textId="77777777" w:rsidR="000830EC" w:rsidRPr="00744027" w:rsidRDefault="000830EC" w:rsidP="000830EC">
            <w:pPr>
              <w:pStyle w:val="a8"/>
              <w:jc w:val="left"/>
              <w:rPr>
                <w:sz w:val="24"/>
                <w:szCs w:val="24"/>
                <w:lang w:val="ru"/>
              </w:rPr>
            </w:pPr>
            <w:r w:rsidRPr="00744027">
              <w:rPr>
                <w:sz w:val="24"/>
                <w:szCs w:val="24"/>
                <w:lang w:val="ru"/>
              </w:rPr>
              <w:t>Причины рассмотрения анализа движения денежных средств как самостоятельного направления финансового анализа деятельности организации.</w:t>
            </w:r>
          </w:p>
          <w:p w14:paraId="5CA06398" w14:textId="0378FE6C" w:rsidR="000830EC" w:rsidRPr="00744027" w:rsidRDefault="000830EC" w:rsidP="000830EC">
            <w:pPr>
              <w:pStyle w:val="a8"/>
              <w:jc w:val="left"/>
              <w:rPr>
                <w:sz w:val="24"/>
                <w:szCs w:val="24"/>
              </w:rPr>
            </w:pPr>
            <w:r w:rsidRPr="00744027">
              <w:rPr>
                <w:sz w:val="24"/>
                <w:szCs w:val="24"/>
                <w:lang w:val="ru"/>
              </w:rPr>
              <w:t>Состав, структура и движение денежных средств по видам деятельности организации. Связь между денежными потоками от основной (операционной), инвестиционной и финансовой видов деятельности.</w:t>
            </w:r>
          </w:p>
        </w:tc>
        <w:tc>
          <w:tcPr>
            <w:tcW w:w="1734" w:type="pct"/>
          </w:tcPr>
          <w:p w14:paraId="0FF9D29F" w14:textId="287B51E4" w:rsidR="000830EC" w:rsidRPr="000830EC" w:rsidRDefault="000830EC" w:rsidP="000830EC">
            <w:pPr>
              <w:pStyle w:val="a8"/>
              <w:rPr>
                <w:sz w:val="24"/>
                <w:szCs w:val="24"/>
                <w:lang w:val="ru"/>
              </w:rPr>
            </w:pPr>
            <w:r w:rsidRPr="000830EC">
              <w:rPr>
                <w:sz w:val="24"/>
                <w:szCs w:val="24"/>
                <w:lang w:val="ru"/>
              </w:rPr>
              <w:t>Сбор в Интернете и учебной литературе нормативной и статистической информации для анализа</w:t>
            </w:r>
            <w:r w:rsidRPr="00744027">
              <w:rPr>
                <w:sz w:val="24"/>
                <w:szCs w:val="24"/>
                <w:lang w:val="ru"/>
              </w:rPr>
              <w:t xml:space="preserve"> денежных потоков</w:t>
            </w:r>
            <w:r w:rsidRPr="000830EC">
              <w:rPr>
                <w:sz w:val="24"/>
                <w:szCs w:val="24"/>
                <w:lang w:val="ru"/>
              </w:rPr>
              <w:t>.</w:t>
            </w:r>
          </w:p>
          <w:p w14:paraId="1019B535" w14:textId="7D6FE9DA" w:rsidR="000830EC" w:rsidRPr="00744027" w:rsidRDefault="000830EC" w:rsidP="000830EC">
            <w:pPr>
              <w:pStyle w:val="a8"/>
              <w:jc w:val="left"/>
              <w:rPr>
                <w:sz w:val="24"/>
                <w:szCs w:val="24"/>
              </w:rPr>
            </w:pPr>
            <w:r w:rsidRPr="00744027">
              <w:rPr>
                <w:sz w:val="24"/>
                <w:szCs w:val="24"/>
                <w:lang w:val="ru"/>
              </w:rPr>
              <w:t xml:space="preserve">Допущения при проведении </w:t>
            </w:r>
            <w:r w:rsidR="0042341E" w:rsidRPr="000830EC">
              <w:rPr>
                <w:sz w:val="24"/>
                <w:szCs w:val="24"/>
                <w:lang w:val="ru"/>
              </w:rPr>
              <w:t>анализа</w:t>
            </w:r>
            <w:r w:rsidR="0042341E" w:rsidRPr="00744027">
              <w:rPr>
                <w:sz w:val="24"/>
                <w:szCs w:val="24"/>
                <w:lang w:val="ru"/>
              </w:rPr>
              <w:t xml:space="preserve"> денежных потоков.</w:t>
            </w:r>
            <w:r w:rsidRPr="00744027">
              <w:rPr>
                <w:sz w:val="24"/>
                <w:szCs w:val="24"/>
                <w:lang w:val="ru"/>
              </w:rPr>
              <w:t xml:space="preserve"> Доклады и презентации</w:t>
            </w:r>
          </w:p>
        </w:tc>
      </w:tr>
      <w:tr w:rsidR="0042341E" w:rsidRPr="00744027" w14:paraId="0303E3D2" w14:textId="77777777" w:rsidTr="000830EC">
        <w:tc>
          <w:tcPr>
            <w:tcW w:w="1266" w:type="pct"/>
            <w:shd w:val="clear" w:color="auto" w:fill="auto"/>
          </w:tcPr>
          <w:p w14:paraId="19A1864C" w14:textId="5598E17D" w:rsidR="0042341E" w:rsidRPr="00744027" w:rsidRDefault="0042341E" w:rsidP="0042341E">
            <w:pPr>
              <w:pStyle w:val="a8"/>
              <w:jc w:val="left"/>
              <w:rPr>
                <w:sz w:val="24"/>
                <w:szCs w:val="24"/>
              </w:rPr>
            </w:pPr>
            <w:r w:rsidRPr="00744027">
              <w:rPr>
                <w:sz w:val="24"/>
                <w:szCs w:val="24"/>
                <w:lang w:val="ru"/>
              </w:rPr>
              <w:t>Тема 2. Система и методы анализа денежных потоков организации</w:t>
            </w:r>
          </w:p>
        </w:tc>
        <w:tc>
          <w:tcPr>
            <w:tcW w:w="2000" w:type="pct"/>
            <w:shd w:val="clear" w:color="auto" w:fill="auto"/>
          </w:tcPr>
          <w:p w14:paraId="730664D1" w14:textId="77777777" w:rsidR="0042341E" w:rsidRPr="00744027" w:rsidRDefault="0042341E" w:rsidP="0042341E">
            <w:pPr>
              <w:pStyle w:val="a8"/>
              <w:jc w:val="left"/>
              <w:rPr>
                <w:sz w:val="24"/>
                <w:szCs w:val="24"/>
                <w:lang w:val="ru"/>
              </w:rPr>
            </w:pPr>
            <w:r w:rsidRPr="00744027">
              <w:rPr>
                <w:sz w:val="24"/>
                <w:szCs w:val="24"/>
                <w:lang w:val="ru"/>
              </w:rPr>
              <w:t>Анализ денежных потоков на основе коэффициентного метода</w:t>
            </w:r>
          </w:p>
          <w:p w14:paraId="64A9E168" w14:textId="7C00BB80" w:rsidR="0042341E" w:rsidRPr="00744027" w:rsidRDefault="0042341E" w:rsidP="0042341E">
            <w:pPr>
              <w:pStyle w:val="a8"/>
              <w:jc w:val="left"/>
              <w:rPr>
                <w:sz w:val="24"/>
                <w:szCs w:val="24"/>
              </w:rPr>
            </w:pPr>
            <w:r w:rsidRPr="00744027">
              <w:rPr>
                <w:sz w:val="24"/>
                <w:szCs w:val="24"/>
                <w:lang w:val="ru"/>
              </w:rPr>
              <w:t xml:space="preserve">Использование показателей </w:t>
            </w:r>
            <w:r w:rsidRPr="00744027">
              <w:rPr>
                <w:sz w:val="24"/>
                <w:szCs w:val="24"/>
                <w:lang w:val="en-US"/>
              </w:rPr>
              <w:t>NPV</w:t>
            </w:r>
            <w:r w:rsidRPr="00744027">
              <w:rPr>
                <w:sz w:val="24"/>
                <w:szCs w:val="24"/>
                <w:lang w:val="ru"/>
              </w:rPr>
              <w:t xml:space="preserve"> в различных видах анализа Международные подходы к анализу денежных потоков</w:t>
            </w:r>
          </w:p>
        </w:tc>
        <w:tc>
          <w:tcPr>
            <w:tcW w:w="1734" w:type="pct"/>
          </w:tcPr>
          <w:p w14:paraId="43974B2A" w14:textId="77777777" w:rsidR="0042341E" w:rsidRPr="000830EC" w:rsidRDefault="0042341E" w:rsidP="0042341E">
            <w:pPr>
              <w:pStyle w:val="a8"/>
              <w:rPr>
                <w:sz w:val="24"/>
                <w:szCs w:val="24"/>
                <w:lang w:val="ru"/>
              </w:rPr>
            </w:pPr>
            <w:r w:rsidRPr="000830EC">
              <w:rPr>
                <w:sz w:val="24"/>
                <w:szCs w:val="24"/>
                <w:lang w:val="ru"/>
              </w:rPr>
              <w:t>Сбор в Интернете и учебной литературе нормативной и статистической информации для анализа</w:t>
            </w:r>
            <w:r w:rsidRPr="00744027">
              <w:rPr>
                <w:sz w:val="24"/>
                <w:szCs w:val="24"/>
                <w:lang w:val="ru"/>
              </w:rPr>
              <w:t xml:space="preserve"> денежных потоков</w:t>
            </w:r>
            <w:r w:rsidRPr="000830EC">
              <w:rPr>
                <w:sz w:val="24"/>
                <w:szCs w:val="24"/>
                <w:lang w:val="ru"/>
              </w:rPr>
              <w:t>.</w:t>
            </w:r>
          </w:p>
          <w:p w14:paraId="64393DC7" w14:textId="1E2B5EEE" w:rsidR="0042341E" w:rsidRPr="00744027" w:rsidRDefault="0042341E" w:rsidP="0042341E">
            <w:pPr>
              <w:pStyle w:val="a8"/>
              <w:jc w:val="left"/>
              <w:rPr>
                <w:sz w:val="24"/>
                <w:szCs w:val="24"/>
              </w:rPr>
            </w:pPr>
            <w:r w:rsidRPr="00744027">
              <w:rPr>
                <w:sz w:val="24"/>
                <w:szCs w:val="24"/>
                <w:lang w:val="ru"/>
              </w:rPr>
              <w:t xml:space="preserve">Допущения при проведении </w:t>
            </w:r>
            <w:r w:rsidRPr="000830EC">
              <w:rPr>
                <w:sz w:val="24"/>
                <w:szCs w:val="24"/>
                <w:lang w:val="ru"/>
              </w:rPr>
              <w:t>анализа</w:t>
            </w:r>
            <w:r w:rsidRPr="00744027">
              <w:rPr>
                <w:sz w:val="24"/>
                <w:szCs w:val="24"/>
                <w:lang w:val="ru"/>
              </w:rPr>
              <w:t xml:space="preserve"> денежных потоков. Доклады и презентации</w:t>
            </w:r>
          </w:p>
        </w:tc>
      </w:tr>
      <w:tr w:rsidR="0042341E" w:rsidRPr="00744027" w14:paraId="35E8D268" w14:textId="77777777" w:rsidTr="000830EC">
        <w:tc>
          <w:tcPr>
            <w:tcW w:w="1266" w:type="pct"/>
            <w:shd w:val="clear" w:color="auto" w:fill="auto"/>
          </w:tcPr>
          <w:p w14:paraId="650F6E0C" w14:textId="77777777" w:rsidR="0042341E" w:rsidRPr="00563E4B" w:rsidRDefault="0042341E" w:rsidP="0042341E">
            <w:pPr>
              <w:pStyle w:val="a8"/>
              <w:jc w:val="left"/>
              <w:rPr>
                <w:sz w:val="24"/>
                <w:szCs w:val="24"/>
                <w:lang w:val="ru"/>
              </w:rPr>
            </w:pPr>
            <w:r w:rsidRPr="00563E4B">
              <w:rPr>
                <w:sz w:val="24"/>
                <w:szCs w:val="24"/>
                <w:lang w:val="ru"/>
              </w:rPr>
              <w:t>Тема 3. Оперативный и перспективный (прогнозный) виды анализа денежных потоков</w:t>
            </w:r>
          </w:p>
          <w:p w14:paraId="1D0D5A14" w14:textId="77777777" w:rsidR="0042341E" w:rsidRPr="00744027" w:rsidRDefault="0042341E" w:rsidP="0042341E">
            <w:pPr>
              <w:pStyle w:val="a8"/>
              <w:jc w:val="left"/>
              <w:rPr>
                <w:sz w:val="24"/>
                <w:szCs w:val="24"/>
              </w:rPr>
            </w:pPr>
          </w:p>
        </w:tc>
        <w:tc>
          <w:tcPr>
            <w:tcW w:w="2000" w:type="pct"/>
            <w:shd w:val="clear" w:color="auto" w:fill="auto"/>
          </w:tcPr>
          <w:p w14:paraId="24457394" w14:textId="7E3295B3" w:rsidR="0042341E" w:rsidRPr="00744027" w:rsidRDefault="0042341E" w:rsidP="0042341E">
            <w:pPr>
              <w:pStyle w:val="a8"/>
              <w:jc w:val="left"/>
              <w:rPr>
                <w:sz w:val="24"/>
                <w:szCs w:val="24"/>
              </w:rPr>
            </w:pPr>
            <w:r w:rsidRPr="00744027">
              <w:rPr>
                <w:sz w:val="24"/>
                <w:szCs w:val="24"/>
                <w:lang w:val="ru"/>
              </w:rPr>
              <w:lastRenderedPageBreak/>
              <w:t>Основные черты, особенности оперативного и перспективного анализа денежных потоков.</w:t>
            </w:r>
          </w:p>
        </w:tc>
        <w:tc>
          <w:tcPr>
            <w:tcW w:w="1734" w:type="pct"/>
          </w:tcPr>
          <w:p w14:paraId="176FC517" w14:textId="1DF1750B" w:rsidR="0042341E" w:rsidRPr="00744027" w:rsidRDefault="0042341E" w:rsidP="0042341E">
            <w:pPr>
              <w:pStyle w:val="a8"/>
              <w:rPr>
                <w:sz w:val="24"/>
                <w:szCs w:val="24"/>
                <w:lang w:val="ru"/>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 xml:space="preserve">анализа </w:t>
            </w:r>
            <w:r w:rsidRPr="00744027">
              <w:rPr>
                <w:sz w:val="24"/>
                <w:szCs w:val="24"/>
                <w:lang w:val="ru"/>
              </w:rPr>
              <w:lastRenderedPageBreak/>
              <w:t>денежных потоков</w:t>
            </w:r>
            <w:r w:rsidRPr="0042341E">
              <w:rPr>
                <w:sz w:val="24"/>
                <w:szCs w:val="24"/>
                <w:lang w:val="ru"/>
              </w:rPr>
              <w:t>.</w:t>
            </w:r>
          </w:p>
        </w:tc>
      </w:tr>
      <w:tr w:rsidR="0042341E" w:rsidRPr="00744027" w14:paraId="047B7B96" w14:textId="77777777" w:rsidTr="000830EC">
        <w:tc>
          <w:tcPr>
            <w:tcW w:w="1266" w:type="pct"/>
            <w:shd w:val="clear" w:color="auto" w:fill="auto"/>
          </w:tcPr>
          <w:p w14:paraId="0936DD63" w14:textId="1BFDA2F2" w:rsidR="0042341E" w:rsidRPr="00744027" w:rsidRDefault="0042341E" w:rsidP="0042341E">
            <w:pPr>
              <w:pStyle w:val="a8"/>
              <w:jc w:val="left"/>
              <w:rPr>
                <w:sz w:val="24"/>
                <w:szCs w:val="24"/>
              </w:rPr>
            </w:pPr>
            <w:r w:rsidRPr="00744027">
              <w:rPr>
                <w:sz w:val="24"/>
                <w:szCs w:val="24"/>
              </w:rPr>
              <w:lastRenderedPageBreak/>
              <w:t>Тема 4. Принятие решений по денежным потокам: анализ риска выбора направлений</w:t>
            </w:r>
          </w:p>
        </w:tc>
        <w:tc>
          <w:tcPr>
            <w:tcW w:w="2000" w:type="pct"/>
            <w:shd w:val="clear" w:color="auto" w:fill="auto"/>
          </w:tcPr>
          <w:p w14:paraId="18D7D1C5" w14:textId="7106436D" w:rsidR="0042341E" w:rsidRPr="00744027" w:rsidRDefault="0042341E" w:rsidP="0042341E">
            <w:pPr>
              <w:pStyle w:val="a8"/>
              <w:jc w:val="left"/>
              <w:rPr>
                <w:sz w:val="24"/>
                <w:szCs w:val="24"/>
              </w:rPr>
            </w:pPr>
            <w:r w:rsidRPr="00744027">
              <w:rPr>
                <w:sz w:val="24"/>
                <w:szCs w:val="24"/>
              </w:rPr>
              <w:t>Методы и показатели анализа рисков в прогнозе денежных потоков</w:t>
            </w:r>
          </w:p>
        </w:tc>
        <w:tc>
          <w:tcPr>
            <w:tcW w:w="1734" w:type="pct"/>
          </w:tcPr>
          <w:p w14:paraId="2A972BE3" w14:textId="5CC7551E" w:rsidR="0042341E" w:rsidRPr="00744027" w:rsidRDefault="0042341E" w:rsidP="0042341E">
            <w:pPr>
              <w:pStyle w:val="a8"/>
              <w:jc w:val="left"/>
              <w:rPr>
                <w:sz w:val="24"/>
                <w:szCs w:val="24"/>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анализа денежных потоков</w:t>
            </w:r>
            <w:r w:rsidRPr="0042341E">
              <w:rPr>
                <w:sz w:val="24"/>
                <w:szCs w:val="24"/>
                <w:lang w:val="ru"/>
              </w:rPr>
              <w:t>.</w:t>
            </w:r>
          </w:p>
        </w:tc>
      </w:tr>
      <w:tr w:rsidR="0042341E" w:rsidRPr="00744027" w14:paraId="3A540913" w14:textId="77777777" w:rsidTr="000830EC">
        <w:tc>
          <w:tcPr>
            <w:tcW w:w="1266" w:type="pct"/>
            <w:shd w:val="clear" w:color="auto" w:fill="auto"/>
          </w:tcPr>
          <w:p w14:paraId="00DCA3E5" w14:textId="6C60D68F" w:rsidR="0042341E" w:rsidRPr="00744027" w:rsidRDefault="0042341E" w:rsidP="0042341E">
            <w:pPr>
              <w:pStyle w:val="a8"/>
              <w:jc w:val="left"/>
              <w:rPr>
                <w:sz w:val="24"/>
                <w:szCs w:val="24"/>
              </w:rPr>
            </w:pPr>
            <w:r w:rsidRPr="00563E4B">
              <w:rPr>
                <w:sz w:val="24"/>
                <w:szCs w:val="24"/>
                <w:lang w:val="ru"/>
              </w:rPr>
              <w:t>Тема 5. Автоматизация прогнозирования денежных потоков организации</w:t>
            </w:r>
          </w:p>
        </w:tc>
        <w:tc>
          <w:tcPr>
            <w:tcW w:w="2000" w:type="pct"/>
            <w:shd w:val="clear" w:color="auto" w:fill="auto"/>
          </w:tcPr>
          <w:p w14:paraId="2B883B5E" w14:textId="4628798C" w:rsidR="0042341E" w:rsidRPr="00744027" w:rsidRDefault="0042341E" w:rsidP="0042341E">
            <w:pPr>
              <w:pStyle w:val="a8"/>
              <w:jc w:val="left"/>
              <w:rPr>
                <w:sz w:val="24"/>
                <w:szCs w:val="24"/>
              </w:rPr>
            </w:pPr>
            <w:r w:rsidRPr="00744027">
              <w:rPr>
                <w:sz w:val="24"/>
                <w:szCs w:val="24"/>
                <w:lang w:val="ru"/>
              </w:rPr>
              <w:t>Сравнительный анализ автоматизированных программ анализа денежных потоков</w:t>
            </w:r>
          </w:p>
        </w:tc>
        <w:tc>
          <w:tcPr>
            <w:tcW w:w="1734" w:type="pct"/>
          </w:tcPr>
          <w:p w14:paraId="245A6150" w14:textId="232A7FEC" w:rsidR="0042341E" w:rsidRPr="00744027" w:rsidRDefault="0042341E" w:rsidP="0042341E">
            <w:pPr>
              <w:pStyle w:val="a8"/>
              <w:jc w:val="left"/>
              <w:rPr>
                <w:sz w:val="24"/>
                <w:szCs w:val="24"/>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анализа денежных потоков</w:t>
            </w:r>
            <w:r w:rsidRPr="0042341E">
              <w:rPr>
                <w:sz w:val="24"/>
                <w:szCs w:val="24"/>
                <w:lang w:val="ru"/>
              </w:rPr>
              <w:t>.</w:t>
            </w:r>
          </w:p>
        </w:tc>
      </w:tr>
    </w:tbl>
    <w:p w14:paraId="7B1D496F" w14:textId="77777777" w:rsidR="00F701D0" w:rsidRPr="00744027" w:rsidRDefault="00F701D0" w:rsidP="00F701D0"/>
    <w:p w14:paraId="3FE54C49" w14:textId="77777777" w:rsidR="00F04468" w:rsidRPr="00744027" w:rsidRDefault="00386454" w:rsidP="0042341E">
      <w:pPr>
        <w:pStyle w:val="2"/>
        <w:rPr>
          <w:szCs w:val="24"/>
        </w:rPr>
      </w:pPr>
      <w:bookmarkStart w:id="28" w:name="bookmark23"/>
      <w:bookmarkStart w:id="29" w:name="bookmark24"/>
      <w:bookmarkStart w:id="30" w:name="_Toc148105569"/>
      <w:r w:rsidRPr="00744027">
        <w:rPr>
          <w:szCs w:val="24"/>
        </w:rPr>
        <w:t>6.2. Перечень вопросов, заданий, тем для подготовки к текущему контролю</w:t>
      </w:r>
      <w:bookmarkEnd w:id="28"/>
      <w:bookmarkEnd w:id="29"/>
      <w:bookmarkEnd w:id="30"/>
    </w:p>
    <w:p w14:paraId="5D40CE7D" w14:textId="77777777" w:rsidR="0042341E" w:rsidRPr="00744027" w:rsidRDefault="0042341E" w:rsidP="0042341E">
      <w:bookmarkStart w:id="31" w:name="bookmark25"/>
      <w:r w:rsidRPr="00744027">
        <w:t>В целях развития теоретических знаний и закрепления практических навыков программой предусмотрена контрольная работа.</w:t>
      </w:r>
    </w:p>
    <w:p w14:paraId="4D335813" w14:textId="45C6C03F" w:rsidR="0042341E" w:rsidRPr="00744027" w:rsidRDefault="0042341E" w:rsidP="0042341E">
      <w:pPr>
        <w:rPr>
          <w:rFonts w:eastAsia="Calibri"/>
          <w:lang w:val="ru-RU"/>
        </w:rPr>
      </w:pPr>
      <w:r w:rsidRPr="00744027">
        <w:rPr>
          <w:rFonts w:eastAsia="Calibri"/>
        </w:rPr>
        <w:t>При изучении дисциплины «</w:t>
      </w:r>
      <w:r w:rsidRPr="0042341E">
        <w:rPr>
          <w:rFonts w:eastAsia="Calibri"/>
          <w:lang w:val="ru-RU"/>
        </w:rPr>
        <w:t>Анализ и прогнозирование денежных потоков коммерческой организации</w:t>
      </w:r>
      <w:r w:rsidRPr="00744027">
        <w:rPr>
          <w:rFonts w:eastAsia="Calibri"/>
        </w:rPr>
        <w:t xml:space="preserve">» студенты выполняют контрольную работу. </w:t>
      </w:r>
    </w:p>
    <w:p w14:paraId="1A3E72BF" w14:textId="1A5DAB30" w:rsidR="0042341E" w:rsidRPr="00744027" w:rsidRDefault="0042341E" w:rsidP="0042341E">
      <w:pPr>
        <w:rPr>
          <w:rFonts w:eastAsia="Calibri"/>
          <w:lang w:val="ru-RU"/>
        </w:rPr>
      </w:pPr>
      <w:r w:rsidRPr="00744027">
        <w:rPr>
          <w:rFonts w:eastAsia="Calibri"/>
          <w:b/>
          <w:bCs/>
          <w:i/>
        </w:rPr>
        <w:t>Цель выполнения контрольной работы</w:t>
      </w:r>
      <w:r w:rsidRPr="00744027">
        <w:rPr>
          <w:rFonts w:eastAsia="Calibri"/>
          <w:b/>
          <w:bCs/>
        </w:rPr>
        <w:t xml:space="preserve"> </w:t>
      </w:r>
      <w:r w:rsidRPr="00744027">
        <w:rPr>
          <w:rFonts w:eastAsia="Calibri"/>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Pr="0042341E">
        <w:rPr>
          <w:rFonts w:eastAsia="Calibri"/>
          <w:lang w:val="ru-RU"/>
        </w:rPr>
        <w:t>Анализ и прогнозирование денежных потоков коммерческой организации</w:t>
      </w:r>
      <w:r w:rsidRPr="00744027">
        <w:rPr>
          <w:rFonts w:eastAsia="Calibri"/>
        </w:rPr>
        <w:t xml:space="preserve">». </w:t>
      </w:r>
    </w:p>
    <w:p w14:paraId="68C4BAFD" w14:textId="77777777" w:rsidR="0042341E" w:rsidRPr="00744027" w:rsidRDefault="0042341E" w:rsidP="0042341E">
      <w:pPr>
        <w:pStyle w:val="a6"/>
        <w:numPr>
          <w:ilvl w:val="0"/>
          <w:numId w:val="21"/>
        </w:numPr>
        <w:rPr>
          <w:rFonts w:eastAsia="Calibri"/>
        </w:rPr>
      </w:pPr>
      <w:r w:rsidRPr="00744027">
        <w:rPr>
          <w:rFonts w:eastAsia="Calibri"/>
        </w:rPr>
        <w:t xml:space="preserve">Задачами выполнения контрольной работы являются: </w:t>
      </w:r>
    </w:p>
    <w:p w14:paraId="5E465F30" w14:textId="77777777" w:rsidR="0042341E" w:rsidRPr="00744027" w:rsidRDefault="0042341E" w:rsidP="0042341E">
      <w:pPr>
        <w:pStyle w:val="a6"/>
        <w:numPr>
          <w:ilvl w:val="0"/>
          <w:numId w:val="21"/>
        </w:numPr>
        <w:rPr>
          <w:rFonts w:eastAsia="Calibri"/>
        </w:rPr>
      </w:pPr>
      <w:r w:rsidRPr="00744027">
        <w:rPr>
          <w:rFonts w:eastAsia="Calibri"/>
        </w:rPr>
        <w:t xml:space="preserve">усвоение последовательности выполнения финансового анализа; </w:t>
      </w:r>
    </w:p>
    <w:p w14:paraId="4CBEA820" w14:textId="77777777" w:rsidR="0042341E" w:rsidRPr="00744027" w:rsidRDefault="0042341E" w:rsidP="0042341E">
      <w:pPr>
        <w:pStyle w:val="a6"/>
        <w:numPr>
          <w:ilvl w:val="0"/>
          <w:numId w:val="21"/>
        </w:numPr>
        <w:rPr>
          <w:rFonts w:eastAsia="Calibri"/>
        </w:rPr>
      </w:pPr>
      <w:r w:rsidRPr="00744027">
        <w:rPr>
          <w:rFonts w:eastAsia="Calibri"/>
        </w:rPr>
        <w:t xml:space="preserve">документальное оформление результатов анализа; </w:t>
      </w:r>
    </w:p>
    <w:p w14:paraId="4944BED9" w14:textId="77777777" w:rsidR="0042341E" w:rsidRPr="00744027" w:rsidRDefault="0042341E" w:rsidP="0042341E">
      <w:pPr>
        <w:pStyle w:val="a6"/>
        <w:numPr>
          <w:ilvl w:val="0"/>
          <w:numId w:val="21"/>
        </w:numPr>
        <w:rPr>
          <w:rFonts w:eastAsia="Calibri"/>
        </w:rPr>
      </w:pPr>
      <w:r w:rsidRPr="00744027">
        <w:rPr>
          <w:rFonts w:eastAsia="Calibri"/>
        </w:rPr>
        <w:t xml:space="preserve">овладение методами финансового анализа; </w:t>
      </w:r>
    </w:p>
    <w:p w14:paraId="6D5A61E5" w14:textId="77777777" w:rsidR="0042341E" w:rsidRPr="00744027" w:rsidRDefault="0042341E" w:rsidP="0042341E">
      <w:pPr>
        <w:pStyle w:val="a6"/>
        <w:numPr>
          <w:ilvl w:val="0"/>
          <w:numId w:val="21"/>
        </w:numPr>
        <w:rPr>
          <w:rFonts w:eastAsia="Calibri"/>
        </w:rPr>
      </w:pPr>
      <w:r w:rsidRPr="00744027">
        <w:rPr>
          <w:rFonts w:eastAsia="Calibri"/>
        </w:rPr>
        <w:t>выявление взаимосвязи информации в формах отчетности;</w:t>
      </w:r>
    </w:p>
    <w:p w14:paraId="3F6A90F1" w14:textId="77777777" w:rsidR="0042341E" w:rsidRPr="00744027" w:rsidRDefault="0042341E" w:rsidP="0042341E">
      <w:pPr>
        <w:pStyle w:val="a6"/>
        <w:numPr>
          <w:ilvl w:val="0"/>
          <w:numId w:val="21"/>
        </w:numPr>
        <w:rPr>
          <w:rFonts w:eastAsia="Calibri"/>
        </w:rPr>
      </w:pPr>
      <w:r w:rsidRPr="00744027">
        <w:rPr>
          <w:rFonts w:eastAsia="Calibri"/>
        </w:rPr>
        <w:t xml:space="preserve">формулировка выводов по анализу форм отчетности. </w:t>
      </w:r>
    </w:p>
    <w:p w14:paraId="7647460A" w14:textId="77777777" w:rsidR="0042341E" w:rsidRPr="00744027" w:rsidRDefault="0042341E" w:rsidP="0042341E">
      <w:pPr>
        <w:rPr>
          <w:rFonts w:eastAsia="Calibri"/>
          <w:strike/>
        </w:rPr>
      </w:pPr>
      <w:r w:rsidRPr="00744027">
        <w:rPr>
          <w:rFonts w:eastAsia="Calibri"/>
          <w:bCs/>
        </w:rPr>
        <w:t>Контрольная работа включает оценку знаний теории и</w:t>
      </w:r>
      <w:r w:rsidRPr="00744027">
        <w:rPr>
          <w:rFonts w:eastAsia="Calibri"/>
          <w:b/>
          <w:bCs/>
        </w:rPr>
        <w:t xml:space="preserve"> </w:t>
      </w:r>
      <w:r w:rsidRPr="00744027">
        <w:rPr>
          <w:rFonts w:eastAsia="Calibri"/>
        </w:rPr>
        <w:t xml:space="preserve">оценку практических навыков (решение задачи). </w:t>
      </w:r>
    </w:p>
    <w:p w14:paraId="2756DB54" w14:textId="77777777" w:rsidR="0042341E" w:rsidRPr="00744027" w:rsidRDefault="0042341E" w:rsidP="0042341E">
      <w:pPr>
        <w:rPr>
          <w:b/>
          <w:highlight w:val="yellow"/>
        </w:rPr>
      </w:pPr>
    </w:p>
    <w:p w14:paraId="4A28FC5B" w14:textId="77777777" w:rsidR="0042341E" w:rsidRPr="00744027" w:rsidRDefault="0042341E" w:rsidP="0042341E">
      <w:pPr>
        <w:rPr>
          <w:b/>
        </w:rPr>
      </w:pPr>
      <w:r w:rsidRPr="00744027">
        <w:rPr>
          <w:b/>
        </w:rPr>
        <w:t xml:space="preserve">Примерный перечень вопросов к контрольной работе </w:t>
      </w:r>
    </w:p>
    <w:bookmarkEnd w:id="31"/>
    <w:p w14:paraId="70813E37" w14:textId="77777777" w:rsidR="0042341E" w:rsidRPr="00744027" w:rsidRDefault="0042341E" w:rsidP="0042341E">
      <w:pPr>
        <w:pStyle w:val="a6"/>
        <w:numPr>
          <w:ilvl w:val="0"/>
          <w:numId w:val="22"/>
        </w:numPr>
        <w:ind w:left="0" w:firstLine="709"/>
      </w:pPr>
      <w:r w:rsidRPr="00744027">
        <w:t>Алгоритмы расчета основных финансовых коэффициентов, используемых данные о величине потока денежных средств от текущей (операционной) деятельности, их экономическое содержание.</w:t>
      </w:r>
    </w:p>
    <w:p w14:paraId="293CC53C" w14:textId="77777777" w:rsidR="0042341E" w:rsidRPr="00744027" w:rsidRDefault="0042341E" w:rsidP="0042341E">
      <w:pPr>
        <w:pStyle w:val="a6"/>
        <w:numPr>
          <w:ilvl w:val="0"/>
          <w:numId w:val="22"/>
        </w:numPr>
        <w:ind w:left="0" w:firstLine="709"/>
      </w:pPr>
      <w:r w:rsidRPr="00744027">
        <w:t>Анализ движения денежных средств при разработке инвестиционных проектов.</w:t>
      </w:r>
    </w:p>
    <w:p w14:paraId="1B674F03" w14:textId="77777777" w:rsidR="0042341E" w:rsidRPr="00744027" w:rsidRDefault="0042341E" w:rsidP="0042341E">
      <w:pPr>
        <w:pStyle w:val="a6"/>
        <w:numPr>
          <w:ilvl w:val="0"/>
          <w:numId w:val="22"/>
        </w:numPr>
        <w:ind w:left="0" w:firstLine="709"/>
      </w:pPr>
      <w:r w:rsidRPr="00744027">
        <w:t>Классификация денежных потоков по различным признакам</w:t>
      </w:r>
    </w:p>
    <w:p w14:paraId="654EF31D" w14:textId="77777777" w:rsidR="0042341E" w:rsidRPr="00744027" w:rsidRDefault="0042341E" w:rsidP="0042341E">
      <w:pPr>
        <w:pStyle w:val="a6"/>
        <w:numPr>
          <w:ilvl w:val="0"/>
          <w:numId w:val="22"/>
        </w:numPr>
        <w:ind w:left="0" w:firstLine="709"/>
      </w:pPr>
      <w:r w:rsidRPr="00744027">
        <w:lastRenderedPageBreak/>
        <w:t>Коэффициентный метод как инструмент факторного анализа в оценке движения денежных средств.</w:t>
      </w:r>
    </w:p>
    <w:p w14:paraId="20D19540" w14:textId="77777777" w:rsidR="0042341E" w:rsidRPr="00744027" w:rsidRDefault="0042341E" w:rsidP="0042341E">
      <w:pPr>
        <w:pStyle w:val="a6"/>
        <w:numPr>
          <w:ilvl w:val="0"/>
          <w:numId w:val="22"/>
        </w:numPr>
        <w:ind w:left="0" w:firstLine="709"/>
      </w:pPr>
      <w:r w:rsidRPr="00744027">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23577971" w14:textId="77777777" w:rsidR="0042341E" w:rsidRPr="00744027" w:rsidRDefault="0042341E" w:rsidP="0042341E">
      <w:pPr>
        <w:pStyle w:val="a6"/>
        <w:numPr>
          <w:ilvl w:val="0"/>
          <w:numId w:val="22"/>
        </w:numPr>
        <w:ind w:left="0" w:firstLine="709"/>
      </w:pPr>
      <w:r w:rsidRPr="00744027">
        <w:t>Методы оценки денежных операций в условиях инфляции</w:t>
      </w:r>
    </w:p>
    <w:p w14:paraId="6DDA9893" w14:textId="77777777" w:rsidR="0042341E" w:rsidRPr="00744027" w:rsidRDefault="0042341E" w:rsidP="0042341E">
      <w:pPr>
        <w:pStyle w:val="a6"/>
        <w:numPr>
          <w:ilvl w:val="0"/>
          <w:numId w:val="22"/>
        </w:numPr>
        <w:ind w:left="0" w:firstLine="709"/>
      </w:pPr>
      <w:r w:rsidRPr="00744027">
        <w:t>Методы оценки денежных операций во времени</w:t>
      </w:r>
    </w:p>
    <w:p w14:paraId="761C25E7" w14:textId="77777777" w:rsidR="0042341E" w:rsidRPr="00744027" w:rsidRDefault="0042341E" w:rsidP="0042341E">
      <w:pPr>
        <w:pStyle w:val="a6"/>
        <w:numPr>
          <w:ilvl w:val="0"/>
          <w:numId w:val="22"/>
        </w:numPr>
        <w:ind w:left="0" w:firstLine="709"/>
      </w:pPr>
      <w:r w:rsidRPr="00744027">
        <w:t>Методы оценки равномерности и синхронности денежных потоков</w:t>
      </w:r>
    </w:p>
    <w:p w14:paraId="30E6FB57" w14:textId="77777777" w:rsidR="0042341E" w:rsidRPr="00744027" w:rsidRDefault="0042341E" w:rsidP="0042341E">
      <w:pPr>
        <w:pStyle w:val="a6"/>
        <w:numPr>
          <w:ilvl w:val="0"/>
          <w:numId w:val="22"/>
        </w:numPr>
        <w:ind w:left="0" w:firstLine="709"/>
      </w:pPr>
      <w:r w:rsidRPr="00744027">
        <w:t>Механизм формирования инвестиционной прибыли и инвестиционного чистого денежного потока</w:t>
      </w:r>
    </w:p>
    <w:p w14:paraId="28450C27" w14:textId="77777777" w:rsidR="0042341E" w:rsidRPr="00744027" w:rsidRDefault="0042341E" w:rsidP="0042341E">
      <w:pPr>
        <w:pStyle w:val="a6"/>
        <w:numPr>
          <w:ilvl w:val="0"/>
          <w:numId w:val="22"/>
        </w:numPr>
        <w:ind w:left="0" w:firstLine="709"/>
      </w:pPr>
      <w:r w:rsidRPr="00744027">
        <w:t>Определение оптимального уровня денежных средств. Модель Баумола. Модель Миллера-Орра.</w:t>
      </w:r>
    </w:p>
    <w:p w14:paraId="7BEFFBF2" w14:textId="77777777" w:rsidR="0042341E" w:rsidRPr="00744027" w:rsidRDefault="0042341E" w:rsidP="0042341E">
      <w:pPr>
        <w:pStyle w:val="a6"/>
        <w:numPr>
          <w:ilvl w:val="0"/>
          <w:numId w:val="22"/>
        </w:numPr>
        <w:ind w:left="0" w:firstLine="709"/>
      </w:pPr>
      <w:r w:rsidRPr="00744027">
        <w:t>Организация анализа движения денежных средств с использованием современных информационных технологий.</w:t>
      </w:r>
    </w:p>
    <w:p w14:paraId="40A17391" w14:textId="77777777" w:rsidR="0042341E" w:rsidRPr="00744027" w:rsidRDefault="0042341E" w:rsidP="0042341E">
      <w:pPr>
        <w:pStyle w:val="a6"/>
        <w:numPr>
          <w:ilvl w:val="0"/>
          <w:numId w:val="22"/>
        </w:numPr>
        <w:ind w:left="0" w:firstLine="709"/>
      </w:pPr>
      <w:r w:rsidRPr="00744027">
        <w:t>Основная цель и задачи управления денежными операциями</w:t>
      </w:r>
    </w:p>
    <w:p w14:paraId="0CDB56DF" w14:textId="77777777" w:rsidR="0042341E" w:rsidRPr="00744027" w:rsidRDefault="0042341E" w:rsidP="0042341E">
      <w:pPr>
        <w:pStyle w:val="a6"/>
        <w:numPr>
          <w:ilvl w:val="0"/>
          <w:numId w:val="22"/>
        </w:numPr>
        <w:ind w:left="0" w:firstLine="709"/>
      </w:pPr>
      <w:r w:rsidRPr="00744027">
        <w:t>Основные виды хозяйственной деятельности: текущей, инвестиционной и финансовой, взаимосвязь между ними</w:t>
      </w:r>
    </w:p>
    <w:p w14:paraId="55A070A4" w14:textId="77777777" w:rsidR="0042341E" w:rsidRPr="00744027" w:rsidRDefault="0042341E" w:rsidP="0042341E">
      <w:pPr>
        <w:pStyle w:val="a6"/>
        <w:numPr>
          <w:ilvl w:val="0"/>
          <w:numId w:val="22"/>
        </w:numPr>
        <w:ind w:left="0" w:firstLine="709"/>
      </w:pPr>
      <w:r w:rsidRPr="00744027">
        <w:t>Основные задачи и содержание оперативного анализа движения денежных средств организации.</w:t>
      </w:r>
    </w:p>
    <w:p w14:paraId="070E364C" w14:textId="77777777" w:rsidR="0042341E" w:rsidRPr="00744027" w:rsidRDefault="0042341E" w:rsidP="0042341E">
      <w:pPr>
        <w:pStyle w:val="a6"/>
        <w:numPr>
          <w:ilvl w:val="0"/>
          <w:numId w:val="22"/>
        </w:numPr>
        <w:ind w:left="0" w:firstLine="709"/>
      </w:pPr>
      <w:r w:rsidRPr="00744027">
        <w:t>Основные задачи и содержание перспективного анализа движения денежных средств организации.</w:t>
      </w:r>
    </w:p>
    <w:p w14:paraId="4745B89B" w14:textId="77777777" w:rsidR="0042341E" w:rsidRPr="00744027" w:rsidRDefault="0042341E" w:rsidP="0042341E">
      <w:pPr>
        <w:pStyle w:val="a6"/>
        <w:numPr>
          <w:ilvl w:val="0"/>
          <w:numId w:val="22"/>
        </w:numPr>
        <w:ind w:left="0" w:firstLine="709"/>
      </w:pPr>
      <w:r w:rsidRPr="00744027">
        <w:t>Основные методы оперативного анализа движения денежных средств организации.</w:t>
      </w:r>
    </w:p>
    <w:p w14:paraId="58C7F896" w14:textId="77777777" w:rsidR="0042341E" w:rsidRPr="00744027" w:rsidRDefault="0042341E" w:rsidP="0042341E">
      <w:pPr>
        <w:pStyle w:val="a6"/>
        <w:numPr>
          <w:ilvl w:val="0"/>
          <w:numId w:val="22"/>
        </w:numPr>
        <w:ind w:left="0" w:firstLine="709"/>
      </w:pPr>
      <w:r w:rsidRPr="00744027">
        <w:t>Основные этапы анализа денежных операций организации</w:t>
      </w:r>
    </w:p>
    <w:p w14:paraId="0A986A03" w14:textId="77777777" w:rsidR="0042341E" w:rsidRPr="00744027" w:rsidRDefault="0042341E" w:rsidP="0042341E">
      <w:pPr>
        <w:pStyle w:val="a6"/>
        <w:numPr>
          <w:ilvl w:val="0"/>
          <w:numId w:val="22"/>
        </w:numPr>
        <w:ind w:left="0" w:firstLine="709"/>
      </w:pPr>
      <w:r w:rsidRPr="00744027">
        <w:t>Особенности операционной (текущей) деятельности, определяющие характер ее денежных операций</w:t>
      </w:r>
    </w:p>
    <w:p w14:paraId="1427AE90" w14:textId="77777777" w:rsidR="0042341E" w:rsidRPr="00744027" w:rsidRDefault="0042341E" w:rsidP="0042341E">
      <w:pPr>
        <w:pStyle w:val="a6"/>
        <w:numPr>
          <w:ilvl w:val="0"/>
          <w:numId w:val="22"/>
        </w:numPr>
        <w:ind w:left="0" w:firstLine="709"/>
      </w:pPr>
      <w:r w:rsidRPr="00744027">
        <w:t>Особенности перспективного анализа движения денежных средств в условиях инфляции, неопределенности и риска.</w:t>
      </w:r>
    </w:p>
    <w:p w14:paraId="51608A00" w14:textId="77777777" w:rsidR="0042341E" w:rsidRPr="00744027" w:rsidRDefault="0042341E" w:rsidP="0042341E">
      <w:pPr>
        <w:pStyle w:val="a6"/>
        <w:numPr>
          <w:ilvl w:val="0"/>
          <w:numId w:val="22"/>
        </w:numPr>
        <w:ind w:left="0" w:firstLine="709"/>
      </w:pPr>
      <w:r w:rsidRPr="00744027">
        <w:t>Оценка эффективности реальных инвестиционных проектов</w:t>
      </w:r>
    </w:p>
    <w:p w14:paraId="7F9B0AF9" w14:textId="77777777" w:rsidR="0042341E" w:rsidRPr="00744027" w:rsidRDefault="0042341E" w:rsidP="0042341E">
      <w:pPr>
        <w:pStyle w:val="a6"/>
        <w:numPr>
          <w:ilvl w:val="0"/>
          <w:numId w:val="22"/>
        </w:numPr>
        <w:ind w:left="0" w:firstLine="709"/>
      </w:pPr>
      <w:r w:rsidRPr="00744027">
        <w:t>Принципы и последовательность разработки политики управления денежными операциями</w:t>
      </w:r>
    </w:p>
    <w:p w14:paraId="7A00DEA6" w14:textId="77777777" w:rsidR="0042341E" w:rsidRPr="00744027" w:rsidRDefault="0042341E" w:rsidP="0042341E">
      <w:pPr>
        <w:pStyle w:val="a6"/>
        <w:numPr>
          <w:ilvl w:val="0"/>
          <w:numId w:val="22"/>
        </w:numPr>
        <w:ind w:left="0" w:firstLine="709"/>
      </w:pPr>
      <w:r w:rsidRPr="00744027">
        <w:t>Система показателей информационного обеспечения управления денежными потоками, формируемых из внешних и внутренних источников информации</w:t>
      </w:r>
    </w:p>
    <w:p w14:paraId="0E6A919A" w14:textId="77777777" w:rsidR="0042341E" w:rsidRPr="00744027" w:rsidRDefault="0042341E" w:rsidP="0042341E">
      <w:pPr>
        <w:pStyle w:val="a6"/>
        <w:numPr>
          <w:ilvl w:val="0"/>
          <w:numId w:val="22"/>
        </w:numPr>
        <w:ind w:left="0" w:firstLine="709"/>
      </w:pPr>
      <w:r w:rsidRPr="00744027">
        <w:t>Системы и методы анализа денежных операций</w:t>
      </w:r>
    </w:p>
    <w:p w14:paraId="296067D6" w14:textId="77777777" w:rsidR="0042341E" w:rsidRPr="00744027" w:rsidRDefault="0042341E" w:rsidP="0042341E">
      <w:pPr>
        <w:pStyle w:val="a6"/>
        <w:numPr>
          <w:ilvl w:val="0"/>
          <w:numId w:val="22"/>
        </w:numPr>
        <w:ind w:left="0" w:firstLine="709"/>
      </w:pPr>
      <w:r w:rsidRPr="00744027">
        <w:t>Современные аналитические программы, возможности их использования при решении задач анализа движения денежных средств.</w:t>
      </w:r>
    </w:p>
    <w:p w14:paraId="727C3AA1" w14:textId="77777777" w:rsidR="0042341E" w:rsidRPr="00744027" w:rsidRDefault="0042341E" w:rsidP="0042341E">
      <w:pPr>
        <w:pStyle w:val="a6"/>
        <w:numPr>
          <w:ilvl w:val="0"/>
          <w:numId w:val="22"/>
        </w:numPr>
        <w:ind w:left="0" w:firstLine="709"/>
      </w:pPr>
      <w:r w:rsidRPr="00744027">
        <w:lastRenderedPageBreak/>
        <w:t>Содержание и задачи анализа денежных потоков организации</w:t>
      </w:r>
    </w:p>
    <w:p w14:paraId="22E2340B" w14:textId="77777777" w:rsidR="0042341E" w:rsidRPr="00744027" w:rsidRDefault="0042341E" w:rsidP="0042341E">
      <w:pPr>
        <w:pStyle w:val="a6"/>
        <w:numPr>
          <w:ilvl w:val="0"/>
          <w:numId w:val="22"/>
        </w:numPr>
        <w:ind w:left="0" w:firstLine="709"/>
      </w:pPr>
      <w:r w:rsidRPr="00744027">
        <w:t>Сущность информационной системы управления денежными операциями</w:t>
      </w:r>
    </w:p>
    <w:p w14:paraId="5AF33FB8" w14:textId="77777777" w:rsidR="0042341E" w:rsidRPr="00744027" w:rsidRDefault="0042341E" w:rsidP="0042341E">
      <w:pPr>
        <w:pStyle w:val="a6"/>
        <w:numPr>
          <w:ilvl w:val="0"/>
          <w:numId w:val="22"/>
        </w:numPr>
        <w:ind w:left="0" w:firstLine="709"/>
      </w:pPr>
      <w:r w:rsidRPr="00744027">
        <w:t>Формирование системы целевых параметров организации денежных операций организации</w:t>
      </w:r>
    </w:p>
    <w:p w14:paraId="40E058C0" w14:textId="77777777" w:rsidR="0042341E" w:rsidRPr="00744027" w:rsidRDefault="0042341E" w:rsidP="0042341E">
      <w:pPr>
        <w:pStyle w:val="a6"/>
        <w:numPr>
          <w:ilvl w:val="0"/>
          <w:numId w:val="22"/>
        </w:numPr>
        <w:ind w:left="0" w:firstLine="709"/>
      </w:pPr>
      <w:r w:rsidRPr="00744027">
        <w:t>Функции управления денежными операциями</w:t>
      </w:r>
    </w:p>
    <w:p w14:paraId="79B98E98" w14:textId="77777777" w:rsidR="0042341E" w:rsidRPr="00744027" w:rsidRDefault="0042341E" w:rsidP="0042341E">
      <w:pPr>
        <w:pStyle w:val="a6"/>
        <w:numPr>
          <w:ilvl w:val="0"/>
          <w:numId w:val="22"/>
        </w:numPr>
        <w:ind w:left="0" w:firstLine="709"/>
      </w:pPr>
      <w:r w:rsidRPr="00744027">
        <w:t>Экономическая сущность денежных потоков организации</w:t>
      </w:r>
    </w:p>
    <w:p w14:paraId="491E6AB4" w14:textId="77777777" w:rsidR="0042341E" w:rsidRPr="00744027" w:rsidRDefault="0042341E" w:rsidP="0042341E">
      <w:pPr>
        <w:pStyle w:val="a6"/>
        <w:ind w:left="709" w:firstLine="0"/>
      </w:pPr>
    </w:p>
    <w:p w14:paraId="7306663B" w14:textId="77777777" w:rsidR="00F04468" w:rsidRPr="00744027" w:rsidRDefault="00386454" w:rsidP="0042341E">
      <w:pPr>
        <w:rPr>
          <w:b/>
          <w:bCs/>
        </w:rPr>
      </w:pPr>
      <w:bookmarkStart w:id="32" w:name="bookmark27"/>
      <w:r w:rsidRPr="00744027">
        <w:rPr>
          <w:b/>
          <w:bCs/>
        </w:rPr>
        <w:t>Тестовые задания для контрольной работы:</w:t>
      </w:r>
      <w:bookmarkEnd w:id="32"/>
    </w:p>
    <w:p w14:paraId="578CD60D" w14:textId="473F6CB7" w:rsidR="00F04468" w:rsidRPr="00744027" w:rsidRDefault="00386454" w:rsidP="0042341E">
      <w:pPr>
        <w:pStyle w:val="a6"/>
        <w:numPr>
          <w:ilvl w:val="0"/>
          <w:numId w:val="23"/>
        </w:numPr>
      </w:pPr>
      <w:r w:rsidRPr="00744027">
        <w:t>Приток денежных средств не включает в себя:</w:t>
      </w:r>
    </w:p>
    <w:p w14:paraId="50FC8ADC" w14:textId="77777777" w:rsidR="00F04468" w:rsidRPr="00744027" w:rsidRDefault="00386454" w:rsidP="0042341E">
      <w:pPr>
        <w:pStyle w:val="a6"/>
        <w:numPr>
          <w:ilvl w:val="0"/>
          <w:numId w:val="24"/>
        </w:numPr>
      </w:pPr>
      <w:r w:rsidRPr="00744027">
        <w:t>авансы, полученные от покупателей и прочих контрагентов;</w:t>
      </w:r>
    </w:p>
    <w:p w14:paraId="03680779" w14:textId="77777777" w:rsidR="00F04468" w:rsidRPr="00744027" w:rsidRDefault="00386454" w:rsidP="0042341E">
      <w:pPr>
        <w:pStyle w:val="a6"/>
        <w:numPr>
          <w:ilvl w:val="0"/>
          <w:numId w:val="24"/>
        </w:numPr>
      </w:pPr>
      <w:r w:rsidRPr="00744027">
        <w:t>возврат средств от подотчетных лиц;</w:t>
      </w:r>
    </w:p>
    <w:p w14:paraId="48F34F80" w14:textId="77777777" w:rsidR="00F04468" w:rsidRPr="00744027" w:rsidRDefault="00386454" w:rsidP="0042341E">
      <w:pPr>
        <w:pStyle w:val="a6"/>
        <w:numPr>
          <w:ilvl w:val="0"/>
          <w:numId w:val="24"/>
        </w:numPr>
      </w:pPr>
      <w:r w:rsidRPr="00744027">
        <w:t>платежи по счетам поставщиков и подрядчиков;</w:t>
      </w:r>
    </w:p>
    <w:p w14:paraId="393DB139" w14:textId="77777777" w:rsidR="00F04468" w:rsidRPr="00744027" w:rsidRDefault="00386454" w:rsidP="0042341E">
      <w:pPr>
        <w:pStyle w:val="a6"/>
        <w:numPr>
          <w:ilvl w:val="0"/>
          <w:numId w:val="24"/>
        </w:numPr>
      </w:pPr>
      <w:r w:rsidRPr="00744027">
        <w:t>выручку от продажи активов долгосрочного характера использования.</w:t>
      </w:r>
    </w:p>
    <w:p w14:paraId="0EC4BBBD" w14:textId="4A68C1DA" w:rsidR="00F04468" w:rsidRPr="00744027" w:rsidRDefault="00386454" w:rsidP="0042341E">
      <w:pPr>
        <w:pStyle w:val="a6"/>
        <w:numPr>
          <w:ilvl w:val="0"/>
          <w:numId w:val="23"/>
        </w:numPr>
      </w:pPr>
      <w:r w:rsidRPr="00744027">
        <w:t>Отток денежных средств не включает в себя:</w:t>
      </w:r>
    </w:p>
    <w:p w14:paraId="2C6307F2" w14:textId="77777777" w:rsidR="00F04468" w:rsidRPr="00744027" w:rsidRDefault="00386454" w:rsidP="0042341E">
      <w:pPr>
        <w:pStyle w:val="a6"/>
        <w:numPr>
          <w:ilvl w:val="0"/>
          <w:numId w:val="25"/>
        </w:numPr>
      </w:pPr>
      <w:r w:rsidRPr="00744027">
        <w:t>погашение дебиторской задолженности;</w:t>
      </w:r>
    </w:p>
    <w:p w14:paraId="6E3490EC" w14:textId="77777777" w:rsidR="00F04468" w:rsidRPr="00744027" w:rsidRDefault="00386454" w:rsidP="0042341E">
      <w:pPr>
        <w:pStyle w:val="a6"/>
        <w:numPr>
          <w:ilvl w:val="0"/>
          <w:numId w:val="25"/>
        </w:numPr>
      </w:pPr>
      <w:r w:rsidRPr="00744027">
        <w:t>погашение кредиторской задолженности;</w:t>
      </w:r>
    </w:p>
    <w:p w14:paraId="71A8AEE8" w14:textId="77777777" w:rsidR="00F04468" w:rsidRPr="00744027" w:rsidRDefault="00386454" w:rsidP="0042341E">
      <w:pPr>
        <w:pStyle w:val="a6"/>
        <w:numPr>
          <w:ilvl w:val="0"/>
          <w:numId w:val="25"/>
        </w:numPr>
      </w:pPr>
      <w:r w:rsidRPr="00744027">
        <w:t>авансы выданные;</w:t>
      </w:r>
    </w:p>
    <w:p w14:paraId="6F4B002D" w14:textId="77777777" w:rsidR="00F04468" w:rsidRPr="00744027" w:rsidRDefault="00386454" w:rsidP="0042341E">
      <w:pPr>
        <w:pStyle w:val="a6"/>
        <w:numPr>
          <w:ilvl w:val="0"/>
          <w:numId w:val="25"/>
        </w:numPr>
      </w:pPr>
      <w:r w:rsidRPr="00744027">
        <w:t>приобретение средств долгосрочного использования.</w:t>
      </w:r>
    </w:p>
    <w:p w14:paraId="2B52AEF7" w14:textId="3A6ED4AC" w:rsidR="00F04468" w:rsidRPr="00744027" w:rsidRDefault="00386454" w:rsidP="0042341E">
      <w:pPr>
        <w:pStyle w:val="a6"/>
        <w:numPr>
          <w:ilvl w:val="0"/>
          <w:numId w:val="23"/>
        </w:numPr>
      </w:pPr>
      <w:r w:rsidRPr="00744027">
        <w:t>Фактором увеличения чистого потока денежных средств является:</w:t>
      </w:r>
    </w:p>
    <w:p w14:paraId="1E0F13DF" w14:textId="77777777" w:rsidR="00F04468" w:rsidRPr="00744027" w:rsidRDefault="00386454" w:rsidP="0042341E">
      <w:pPr>
        <w:pStyle w:val="a6"/>
        <w:numPr>
          <w:ilvl w:val="0"/>
          <w:numId w:val="26"/>
        </w:numPr>
      </w:pPr>
      <w:r w:rsidRPr="00744027">
        <w:t>увеличение стоимости запасов предприятия;</w:t>
      </w:r>
    </w:p>
    <w:p w14:paraId="437A1932" w14:textId="77777777" w:rsidR="00F04468" w:rsidRPr="00744027" w:rsidRDefault="00386454" w:rsidP="0042341E">
      <w:pPr>
        <w:pStyle w:val="a6"/>
        <w:numPr>
          <w:ilvl w:val="0"/>
          <w:numId w:val="26"/>
        </w:numPr>
      </w:pPr>
      <w:r w:rsidRPr="00744027">
        <w:t>уменьшение кредиторской задолженности предприятия;</w:t>
      </w:r>
    </w:p>
    <w:p w14:paraId="3E255C12" w14:textId="77777777" w:rsidR="00F04468" w:rsidRPr="00744027" w:rsidRDefault="00386454" w:rsidP="0042341E">
      <w:pPr>
        <w:pStyle w:val="a6"/>
        <w:numPr>
          <w:ilvl w:val="0"/>
          <w:numId w:val="26"/>
        </w:numPr>
      </w:pPr>
      <w:r w:rsidRPr="00744027">
        <w:t>увеличение сумм векселей к получению;</w:t>
      </w:r>
    </w:p>
    <w:p w14:paraId="3A49EE43" w14:textId="77777777" w:rsidR="00F04468" w:rsidRPr="00744027" w:rsidRDefault="00386454" w:rsidP="0042341E">
      <w:pPr>
        <w:pStyle w:val="a6"/>
        <w:numPr>
          <w:ilvl w:val="0"/>
          <w:numId w:val="26"/>
        </w:numPr>
      </w:pPr>
      <w:r w:rsidRPr="00744027">
        <w:t>увеличение сумм векселей к оплате.</w:t>
      </w:r>
    </w:p>
    <w:p w14:paraId="4146645F" w14:textId="4168B2A8" w:rsidR="00F04468" w:rsidRPr="00744027" w:rsidRDefault="00386454" w:rsidP="0042341E">
      <w:pPr>
        <w:pStyle w:val="a6"/>
        <w:numPr>
          <w:ilvl w:val="0"/>
          <w:numId w:val="23"/>
        </w:numPr>
      </w:pPr>
      <w:r w:rsidRPr="00744027">
        <w:t>Фактором уменьшения чистого потока денежных средств является:</w:t>
      </w:r>
    </w:p>
    <w:p w14:paraId="448556CB" w14:textId="77777777" w:rsidR="00F04468" w:rsidRPr="00744027" w:rsidRDefault="00386454" w:rsidP="0042341E">
      <w:pPr>
        <w:pStyle w:val="a6"/>
        <w:numPr>
          <w:ilvl w:val="0"/>
          <w:numId w:val="27"/>
        </w:numPr>
      </w:pPr>
      <w:r w:rsidRPr="00744027">
        <w:t>уменьшение стоимости запасов готовой продукции на складе предприятия;</w:t>
      </w:r>
    </w:p>
    <w:p w14:paraId="4A5F921F" w14:textId="77777777" w:rsidR="00F04468" w:rsidRPr="00744027" w:rsidRDefault="00386454" w:rsidP="0042341E">
      <w:pPr>
        <w:pStyle w:val="a6"/>
        <w:numPr>
          <w:ilvl w:val="0"/>
          <w:numId w:val="27"/>
        </w:numPr>
      </w:pPr>
      <w:r w:rsidRPr="00744027">
        <w:t>уменьшение задолженности учредителей по вкладам в уставный капитал;</w:t>
      </w:r>
    </w:p>
    <w:p w14:paraId="4F758A13" w14:textId="77777777" w:rsidR="00F04468" w:rsidRPr="00744027" w:rsidRDefault="00386454" w:rsidP="0042341E">
      <w:pPr>
        <w:pStyle w:val="a6"/>
        <w:numPr>
          <w:ilvl w:val="0"/>
          <w:numId w:val="27"/>
        </w:numPr>
      </w:pPr>
      <w:r w:rsidRPr="00744027">
        <w:t>увеличение сумм векселей к получению;</w:t>
      </w:r>
    </w:p>
    <w:p w14:paraId="4B182232" w14:textId="77777777" w:rsidR="0042341E" w:rsidRPr="00744027" w:rsidRDefault="00386454" w:rsidP="0042341E">
      <w:pPr>
        <w:pStyle w:val="a6"/>
        <w:numPr>
          <w:ilvl w:val="0"/>
          <w:numId w:val="27"/>
        </w:numPr>
      </w:pPr>
      <w:r w:rsidRPr="00744027">
        <w:t>увеличение сумм векселей к оплате.</w:t>
      </w:r>
    </w:p>
    <w:p w14:paraId="5C5C56A0" w14:textId="77777777" w:rsidR="0042341E" w:rsidRPr="00744027" w:rsidRDefault="0042341E" w:rsidP="0042341E"/>
    <w:p w14:paraId="654EC4DD" w14:textId="77777777" w:rsidR="00F04468" w:rsidRPr="00744027" w:rsidRDefault="00386454" w:rsidP="00744027">
      <w:r w:rsidRPr="00744027">
        <w:t>Критерии бальной оценки различных форм текущего контроля успеваемости содержатся в соответствующих методических рекомендациях департамента</w:t>
      </w:r>
    </w:p>
    <w:p w14:paraId="2637339B" w14:textId="77777777" w:rsidR="0042341E" w:rsidRPr="00744027" w:rsidRDefault="0042341E" w:rsidP="00744027"/>
    <w:p w14:paraId="19E34BE5" w14:textId="77777777" w:rsidR="00F04468" w:rsidRPr="00744027" w:rsidRDefault="00386454" w:rsidP="00744027">
      <w:pPr>
        <w:pStyle w:val="1"/>
        <w:rPr>
          <w:sz w:val="24"/>
          <w:szCs w:val="24"/>
        </w:rPr>
      </w:pPr>
      <w:bookmarkStart w:id="33" w:name="bookmark28"/>
      <w:bookmarkStart w:id="34" w:name="bookmark29"/>
      <w:bookmarkStart w:id="35" w:name="_Toc148105570"/>
      <w:r w:rsidRPr="00744027">
        <w:rPr>
          <w:sz w:val="24"/>
          <w:szCs w:val="24"/>
        </w:rPr>
        <w:t>7. Фонд оценочных средств для проведения промежуточной аттестации обучающихся по дисциплине</w:t>
      </w:r>
      <w:bookmarkEnd w:id="33"/>
      <w:bookmarkEnd w:id="34"/>
      <w:bookmarkEnd w:id="35"/>
    </w:p>
    <w:p w14:paraId="3FE36277" w14:textId="77777777" w:rsidR="00F04468" w:rsidRPr="00744027" w:rsidRDefault="00386454" w:rsidP="00744027">
      <w:r w:rsidRPr="00744027">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533A5" w14:textId="77777777" w:rsidR="00F04468" w:rsidRPr="00744027" w:rsidRDefault="00386454" w:rsidP="00744027">
      <w:r w:rsidRPr="00744027">
        <w:t>Типовые контрольные задания и иные материалы, необходимые для оценки индикаторов достижения компетенций, умений и знаний</w:t>
      </w:r>
    </w:p>
    <w:p w14:paraId="5B757660" w14:textId="77777777" w:rsidR="00F04468" w:rsidRPr="00744027" w:rsidRDefault="00386454" w:rsidP="00744027">
      <w:r w:rsidRPr="00744027">
        <w:t>Таблица 6</w:t>
      </w:r>
    </w:p>
    <w:tbl>
      <w:tblPr>
        <w:tblStyle w:val="3"/>
        <w:tblW w:w="9776" w:type="dxa"/>
        <w:tblLook w:val="04A0" w:firstRow="1" w:lastRow="0" w:firstColumn="1" w:lastColumn="0" w:noHBand="0" w:noVBand="1"/>
      </w:tblPr>
      <w:tblGrid>
        <w:gridCol w:w="1858"/>
        <w:gridCol w:w="2114"/>
        <w:gridCol w:w="2097"/>
        <w:gridCol w:w="3707"/>
      </w:tblGrid>
      <w:tr w:rsidR="00744027" w:rsidRPr="00744027" w14:paraId="54FC66D6" w14:textId="77777777" w:rsidTr="00744027">
        <w:tc>
          <w:tcPr>
            <w:tcW w:w="1858" w:type="dxa"/>
          </w:tcPr>
          <w:p w14:paraId="279A8777" w14:textId="6138A8A7" w:rsidR="00744027" w:rsidRPr="00744027" w:rsidRDefault="00744027" w:rsidP="00744027">
            <w:pPr>
              <w:pStyle w:val="a8"/>
              <w:jc w:val="center"/>
              <w:rPr>
                <w:b/>
                <w:bCs/>
                <w:sz w:val="20"/>
                <w:szCs w:val="20"/>
              </w:rPr>
            </w:pPr>
            <w:r w:rsidRPr="00744027">
              <w:rPr>
                <w:b/>
                <w:bCs/>
                <w:sz w:val="20"/>
                <w:szCs w:val="20"/>
              </w:rPr>
              <w:t>Наименование компетенции</w:t>
            </w:r>
          </w:p>
        </w:tc>
        <w:tc>
          <w:tcPr>
            <w:tcW w:w="2114" w:type="dxa"/>
          </w:tcPr>
          <w:p w14:paraId="6E4B99EC" w14:textId="55AAE9DB" w:rsidR="00744027" w:rsidRPr="00744027" w:rsidRDefault="00744027" w:rsidP="00744027">
            <w:pPr>
              <w:pStyle w:val="a8"/>
              <w:jc w:val="center"/>
              <w:rPr>
                <w:b/>
                <w:bCs/>
                <w:sz w:val="20"/>
                <w:szCs w:val="20"/>
              </w:rPr>
            </w:pPr>
            <w:r w:rsidRPr="00744027">
              <w:rPr>
                <w:b/>
                <w:bCs/>
                <w:sz w:val="20"/>
                <w:szCs w:val="20"/>
              </w:rPr>
              <w:t>Наименование  индикаторов достижения компетенции</w:t>
            </w:r>
          </w:p>
        </w:tc>
        <w:tc>
          <w:tcPr>
            <w:tcW w:w="2097" w:type="dxa"/>
          </w:tcPr>
          <w:p w14:paraId="655CEDB1" w14:textId="77777777" w:rsidR="00744027" w:rsidRPr="00744027" w:rsidRDefault="00744027" w:rsidP="00744027">
            <w:pPr>
              <w:pStyle w:val="a8"/>
              <w:jc w:val="center"/>
              <w:rPr>
                <w:b/>
                <w:bCs/>
                <w:sz w:val="20"/>
                <w:szCs w:val="20"/>
              </w:rPr>
            </w:pPr>
            <w:r w:rsidRPr="00744027">
              <w:rPr>
                <w:b/>
                <w:bCs/>
                <w:sz w:val="20"/>
                <w:szCs w:val="20"/>
              </w:rPr>
              <w:t>Результаты обучения ( умения и знания), соотнесенные с индикаторами достижения компетенции</w:t>
            </w:r>
          </w:p>
        </w:tc>
        <w:tc>
          <w:tcPr>
            <w:tcW w:w="3707" w:type="dxa"/>
          </w:tcPr>
          <w:p w14:paraId="39177BFD" w14:textId="77777777" w:rsidR="00744027" w:rsidRPr="00744027" w:rsidRDefault="00744027" w:rsidP="00744027">
            <w:pPr>
              <w:pStyle w:val="a8"/>
              <w:jc w:val="center"/>
              <w:rPr>
                <w:b/>
                <w:bCs/>
                <w:sz w:val="20"/>
                <w:szCs w:val="20"/>
              </w:rPr>
            </w:pPr>
            <w:r w:rsidRPr="00744027">
              <w:rPr>
                <w:b/>
                <w:bCs/>
                <w:sz w:val="20"/>
                <w:szCs w:val="20"/>
              </w:rPr>
              <w:t>Типовые контрольные задания</w:t>
            </w:r>
          </w:p>
        </w:tc>
      </w:tr>
      <w:tr w:rsidR="00744027" w:rsidRPr="00744027" w14:paraId="12E0766A" w14:textId="77777777" w:rsidTr="00744027">
        <w:tc>
          <w:tcPr>
            <w:tcW w:w="1858" w:type="dxa"/>
          </w:tcPr>
          <w:p w14:paraId="397E8899" w14:textId="77777777" w:rsidR="00744027" w:rsidRPr="00744027" w:rsidRDefault="00744027" w:rsidP="00744027">
            <w:pPr>
              <w:pStyle w:val="a8"/>
              <w:rPr>
                <w:sz w:val="24"/>
                <w:szCs w:val="24"/>
                <w:lang w:val="ru"/>
              </w:rPr>
            </w:pPr>
            <w:r w:rsidRPr="00744027">
              <w:rPr>
                <w:sz w:val="24"/>
                <w:szCs w:val="24"/>
                <w:lang w:val="ru"/>
              </w:rPr>
              <w:t>ПК-7</w:t>
            </w:r>
          </w:p>
          <w:p w14:paraId="7201F5FB" w14:textId="48FFC780" w:rsidR="00744027" w:rsidRPr="00744027" w:rsidRDefault="001C1335" w:rsidP="00744027">
            <w:pPr>
              <w:pStyle w:val="a8"/>
              <w:jc w:val="left"/>
              <w:rPr>
                <w:sz w:val="24"/>
                <w:szCs w:val="24"/>
              </w:rPr>
            </w:pPr>
            <w:r w:rsidRPr="001C1335">
              <w:rPr>
                <w:sz w:val="24"/>
                <w:szCs w:val="24"/>
                <w:lang w:val="ru"/>
              </w:rPr>
              <w:t>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rPr>
                <w:sz w:val="24"/>
                <w:szCs w:val="24"/>
                <w:lang w:val="ru"/>
              </w:rPr>
              <w:t>.</w:t>
            </w:r>
          </w:p>
        </w:tc>
        <w:tc>
          <w:tcPr>
            <w:tcW w:w="2114" w:type="dxa"/>
          </w:tcPr>
          <w:p w14:paraId="1F87FBD6" w14:textId="77777777" w:rsidR="001C1335" w:rsidRPr="001C1335" w:rsidRDefault="001C1335" w:rsidP="001C1335">
            <w:pPr>
              <w:pStyle w:val="a8"/>
              <w:jc w:val="left"/>
            </w:pPr>
            <w:r w:rsidRPr="001C1335">
              <w:t>1. Распределяет обязанности, формирует задания, организует, координирует и планирует аналитическую работу.</w:t>
            </w:r>
          </w:p>
          <w:p w14:paraId="5811BF6F" w14:textId="77777777" w:rsidR="001C1335" w:rsidRDefault="001C1335" w:rsidP="001C1335">
            <w:pPr>
              <w:pStyle w:val="a8"/>
              <w:jc w:val="left"/>
            </w:pPr>
          </w:p>
          <w:p w14:paraId="017E974F" w14:textId="77777777" w:rsidR="001C1335" w:rsidRDefault="001C1335" w:rsidP="001C1335">
            <w:pPr>
              <w:pStyle w:val="a8"/>
              <w:jc w:val="left"/>
            </w:pPr>
          </w:p>
          <w:p w14:paraId="62921606" w14:textId="77777777" w:rsidR="001C1335" w:rsidRDefault="001C1335" w:rsidP="001C1335">
            <w:pPr>
              <w:pStyle w:val="a8"/>
              <w:jc w:val="left"/>
            </w:pPr>
          </w:p>
          <w:p w14:paraId="5DA91DC0" w14:textId="77777777" w:rsidR="001C1335" w:rsidRDefault="001C1335" w:rsidP="001C1335">
            <w:pPr>
              <w:pStyle w:val="a8"/>
              <w:jc w:val="left"/>
            </w:pPr>
          </w:p>
          <w:p w14:paraId="637BD147" w14:textId="77777777" w:rsidR="001C1335" w:rsidRDefault="001C1335" w:rsidP="001C1335">
            <w:pPr>
              <w:pStyle w:val="a8"/>
              <w:jc w:val="left"/>
            </w:pPr>
          </w:p>
          <w:p w14:paraId="7359AFD9" w14:textId="77777777" w:rsidR="001C1335" w:rsidRDefault="001C1335" w:rsidP="001C1335">
            <w:pPr>
              <w:pStyle w:val="a8"/>
              <w:jc w:val="left"/>
            </w:pPr>
          </w:p>
          <w:p w14:paraId="4CF03922" w14:textId="77777777" w:rsidR="001C1335" w:rsidRDefault="001C1335" w:rsidP="001C1335">
            <w:pPr>
              <w:pStyle w:val="a8"/>
              <w:jc w:val="left"/>
            </w:pPr>
          </w:p>
          <w:p w14:paraId="453E85EB" w14:textId="77777777" w:rsidR="001C1335" w:rsidRDefault="001C1335" w:rsidP="001C1335">
            <w:pPr>
              <w:pStyle w:val="a8"/>
              <w:jc w:val="left"/>
            </w:pPr>
          </w:p>
          <w:p w14:paraId="6F7E3F1D" w14:textId="77777777" w:rsidR="001C1335" w:rsidRDefault="001C1335" w:rsidP="001C1335">
            <w:pPr>
              <w:pStyle w:val="a8"/>
              <w:jc w:val="left"/>
            </w:pPr>
          </w:p>
          <w:p w14:paraId="19885BFA" w14:textId="77777777" w:rsidR="001C1335" w:rsidRDefault="001C1335" w:rsidP="001C1335">
            <w:pPr>
              <w:pStyle w:val="a8"/>
              <w:jc w:val="left"/>
            </w:pPr>
          </w:p>
          <w:p w14:paraId="644FC64E" w14:textId="77777777" w:rsidR="001C1335" w:rsidRDefault="001C1335" w:rsidP="001C1335">
            <w:pPr>
              <w:pStyle w:val="a8"/>
              <w:jc w:val="left"/>
            </w:pPr>
          </w:p>
          <w:p w14:paraId="35D3F2F4" w14:textId="77777777" w:rsidR="001C1335" w:rsidRDefault="001C1335" w:rsidP="001C1335">
            <w:pPr>
              <w:pStyle w:val="a8"/>
              <w:jc w:val="left"/>
            </w:pPr>
          </w:p>
          <w:p w14:paraId="2427454E" w14:textId="77777777" w:rsidR="001C1335" w:rsidRDefault="001C1335" w:rsidP="001C1335">
            <w:pPr>
              <w:pStyle w:val="a8"/>
              <w:jc w:val="left"/>
            </w:pPr>
          </w:p>
          <w:p w14:paraId="03BFCD6B" w14:textId="77777777" w:rsidR="001C1335" w:rsidRDefault="001C1335" w:rsidP="001C1335">
            <w:pPr>
              <w:pStyle w:val="a8"/>
              <w:jc w:val="left"/>
            </w:pPr>
          </w:p>
          <w:p w14:paraId="6A719B92" w14:textId="77777777" w:rsidR="001C1335" w:rsidRDefault="001C1335" w:rsidP="001C1335">
            <w:pPr>
              <w:pStyle w:val="a8"/>
              <w:jc w:val="left"/>
            </w:pPr>
          </w:p>
          <w:p w14:paraId="4D1D7F9D" w14:textId="77777777" w:rsidR="001C1335" w:rsidRDefault="001C1335" w:rsidP="001C1335">
            <w:pPr>
              <w:pStyle w:val="a8"/>
              <w:jc w:val="left"/>
            </w:pPr>
          </w:p>
          <w:p w14:paraId="5ABDBF61" w14:textId="77777777" w:rsidR="001C1335" w:rsidRDefault="001C1335" w:rsidP="001C1335">
            <w:pPr>
              <w:pStyle w:val="a8"/>
              <w:jc w:val="left"/>
            </w:pPr>
          </w:p>
          <w:p w14:paraId="764C25CE" w14:textId="77777777" w:rsidR="001C1335" w:rsidRDefault="001C1335" w:rsidP="001C1335">
            <w:pPr>
              <w:pStyle w:val="a8"/>
              <w:jc w:val="left"/>
            </w:pPr>
          </w:p>
          <w:p w14:paraId="31DCB125" w14:textId="77777777" w:rsidR="001C1335" w:rsidRDefault="001C1335" w:rsidP="001C1335">
            <w:pPr>
              <w:pStyle w:val="a8"/>
              <w:jc w:val="left"/>
            </w:pPr>
          </w:p>
          <w:p w14:paraId="109F8505" w14:textId="77777777" w:rsidR="001C1335" w:rsidRDefault="001C1335" w:rsidP="001C1335">
            <w:pPr>
              <w:pStyle w:val="a8"/>
              <w:jc w:val="left"/>
            </w:pPr>
          </w:p>
          <w:p w14:paraId="5D9C1A8A" w14:textId="77777777" w:rsidR="001C1335" w:rsidRDefault="001C1335" w:rsidP="001C1335">
            <w:pPr>
              <w:pStyle w:val="a8"/>
              <w:jc w:val="left"/>
            </w:pPr>
          </w:p>
          <w:p w14:paraId="14E1A177" w14:textId="77777777" w:rsidR="001C1335" w:rsidRDefault="001C1335" w:rsidP="001C1335">
            <w:pPr>
              <w:pStyle w:val="a8"/>
              <w:jc w:val="left"/>
            </w:pPr>
          </w:p>
          <w:p w14:paraId="098C1A26" w14:textId="77777777" w:rsidR="001C1335" w:rsidRDefault="001C1335" w:rsidP="001C1335">
            <w:pPr>
              <w:pStyle w:val="a8"/>
              <w:jc w:val="left"/>
            </w:pPr>
          </w:p>
          <w:p w14:paraId="57390D30" w14:textId="77777777" w:rsidR="001C1335" w:rsidRDefault="001C1335" w:rsidP="001C1335">
            <w:pPr>
              <w:pStyle w:val="a8"/>
              <w:jc w:val="left"/>
            </w:pPr>
          </w:p>
          <w:p w14:paraId="3456E557" w14:textId="77777777" w:rsidR="001C1335" w:rsidRDefault="001C1335" w:rsidP="001C1335">
            <w:pPr>
              <w:pStyle w:val="a8"/>
              <w:jc w:val="left"/>
            </w:pPr>
          </w:p>
          <w:p w14:paraId="06E7A806" w14:textId="77777777" w:rsidR="001C1335" w:rsidRDefault="001C1335" w:rsidP="001C1335">
            <w:pPr>
              <w:pStyle w:val="a8"/>
              <w:jc w:val="left"/>
            </w:pPr>
          </w:p>
          <w:p w14:paraId="490CB550" w14:textId="77777777" w:rsidR="001C1335" w:rsidRDefault="001C1335" w:rsidP="001C1335">
            <w:pPr>
              <w:pStyle w:val="a8"/>
              <w:jc w:val="left"/>
            </w:pPr>
          </w:p>
          <w:p w14:paraId="04F0217F" w14:textId="77777777" w:rsidR="001C1335" w:rsidRDefault="001C1335" w:rsidP="001C1335">
            <w:pPr>
              <w:pStyle w:val="a8"/>
              <w:jc w:val="left"/>
            </w:pPr>
          </w:p>
          <w:p w14:paraId="0DDE1145" w14:textId="77777777" w:rsidR="001C1335" w:rsidRDefault="001C1335" w:rsidP="001C1335">
            <w:pPr>
              <w:pStyle w:val="a8"/>
              <w:jc w:val="left"/>
            </w:pPr>
          </w:p>
          <w:p w14:paraId="7DEBD36E" w14:textId="77777777" w:rsidR="001C1335" w:rsidRDefault="001C1335" w:rsidP="001C1335">
            <w:pPr>
              <w:pStyle w:val="a8"/>
              <w:jc w:val="left"/>
            </w:pPr>
          </w:p>
          <w:p w14:paraId="2861C422" w14:textId="77777777" w:rsidR="001C1335" w:rsidRDefault="001C1335" w:rsidP="001C1335">
            <w:pPr>
              <w:pStyle w:val="a8"/>
              <w:jc w:val="left"/>
            </w:pPr>
          </w:p>
          <w:p w14:paraId="11B3C286" w14:textId="77777777" w:rsidR="001C1335" w:rsidRDefault="001C1335" w:rsidP="001C1335">
            <w:pPr>
              <w:pStyle w:val="a8"/>
              <w:jc w:val="left"/>
            </w:pPr>
          </w:p>
          <w:p w14:paraId="40D5B493" w14:textId="77777777" w:rsidR="001C1335" w:rsidRDefault="001C1335" w:rsidP="001C1335">
            <w:pPr>
              <w:pStyle w:val="a8"/>
              <w:jc w:val="left"/>
            </w:pPr>
          </w:p>
          <w:p w14:paraId="736B3B4D" w14:textId="77777777" w:rsidR="001C1335" w:rsidRDefault="001C1335" w:rsidP="001C1335">
            <w:pPr>
              <w:pStyle w:val="a8"/>
              <w:jc w:val="left"/>
            </w:pPr>
          </w:p>
          <w:p w14:paraId="115BE11B" w14:textId="77777777" w:rsidR="001C1335" w:rsidRDefault="001C1335" w:rsidP="001C1335">
            <w:pPr>
              <w:pStyle w:val="a8"/>
              <w:jc w:val="left"/>
            </w:pPr>
          </w:p>
          <w:p w14:paraId="0068E138" w14:textId="77777777" w:rsidR="001C1335" w:rsidRDefault="001C1335" w:rsidP="001C1335">
            <w:pPr>
              <w:pStyle w:val="a8"/>
              <w:jc w:val="left"/>
            </w:pPr>
          </w:p>
          <w:p w14:paraId="1C7E36C5" w14:textId="77777777" w:rsidR="001C1335" w:rsidRDefault="001C1335" w:rsidP="001C1335">
            <w:pPr>
              <w:pStyle w:val="a8"/>
              <w:jc w:val="left"/>
            </w:pPr>
          </w:p>
          <w:p w14:paraId="6627CA86" w14:textId="77777777" w:rsidR="001C1335" w:rsidRDefault="001C1335" w:rsidP="001C1335">
            <w:pPr>
              <w:pStyle w:val="a8"/>
              <w:jc w:val="left"/>
            </w:pPr>
          </w:p>
          <w:p w14:paraId="4D1ADD3D" w14:textId="77777777" w:rsidR="001C1335" w:rsidRDefault="001C1335" w:rsidP="001C1335">
            <w:pPr>
              <w:pStyle w:val="a8"/>
              <w:jc w:val="left"/>
            </w:pPr>
          </w:p>
          <w:p w14:paraId="49C54679" w14:textId="77777777" w:rsidR="001C1335" w:rsidRDefault="001C1335" w:rsidP="001C1335">
            <w:pPr>
              <w:pStyle w:val="a8"/>
              <w:jc w:val="left"/>
            </w:pPr>
          </w:p>
          <w:p w14:paraId="4C554C11" w14:textId="77777777" w:rsidR="001C1335" w:rsidRDefault="001C1335" w:rsidP="001C1335">
            <w:pPr>
              <w:pStyle w:val="a8"/>
              <w:jc w:val="left"/>
            </w:pPr>
          </w:p>
          <w:p w14:paraId="08FBC125" w14:textId="77777777" w:rsidR="001C1335" w:rsidRDefault="001C1335" w:rsidP="001C1335">
            <w:pPr>
              <w:pStyle w:val="a8"/>
              <w:jc w:val="left"/>
            </w:pPr>
          </w:p>
          <w:p w14:paraId="3ED50ED1" w14:textId="5AF520E4" w:rsidR="001C1335" w:rsidRPr="001C1335" w:rsidRDefault="001C1335" w:rsidP="001C1335">
            <w:pPr>
              <w:pStyle w:val="a8"/>
              <w:jc w:val="left"/>
            </w:pPr>
            <w:r w:rsidRPr="001C1335">
              <w:t>2. Использует результаты анализа для выработки решений по управлению бизнесом.</w:t>
            </w:r>
          </w:p>
          <w:p w14:paraId="24396D74" w14:textId="77777777" w:rsidR="001C1335" w:rsidRDefault="001C1335" w:rsidP="001C1335">
            <w:pPr>
              <w:pStyle w:val="a8"/>
              <w:jc w:val="left"/>
              <w:rPr>
                <w:sz w:val="24"/>
                <w:szCs w:val="24"/>
              </w:rPr>
            </w:pPr>
          </w:p>
          <w:p w14:paraId="68C6FADA" w14:textId="77777777" w:rsidR="001C1335" w:rsidRDefault="001C1335" w:rsidP="001C1335">
            <w:pPr>
              <w:pStyle w:val="a8"/>
              <w:jc w:val="left"/>
              <w:rPr>
                <w:sz w:val="24"/>
                <w:szCs w:val="24"/>
              </w:rPr>
            </w:pPr>
          </w:p>
          <w:p w14:paraId="6DE2ED2D" w14:textId="77777777" w:rsidR="001C1335" w:rsidRDefault="001C1335" w:rsidP="001C1335">
            <w:pPr>
              <w:pStyle w:val="a8"/>
              <w:jc w:val="left"/>
              <w:rPr>
                <w:sz w:val="24"/>
                <w:szCs w:val="24"/>
              </w:rPr>
            </w:pPr>
          </w:p>
          <w:p w14:paraId="1AF21B1A" w14:textId="77777777" w:rsidR="001C1335" w:rsidRDefault="001C1335" w:rsidP="001C1335">
            <w:pPr>
              <w:pStyle w:val="a8"/>
              <w:jc w:val="left"/>
              <w:rPr>
                <w:sz w:val="24"/>
                <w:szCs w:val="24"/>
              </w:rPr>
            </w:pPr>
          </w:p>
          <w:p w14:paraId="2124751F" w14:textId="77777777" w:rsidR="001C1335" w:rsidRDefault="001C1335" w:rsidP="001C1335">
            <w:pPr>
              <w:pStyle w:val="a8"/>
              <w:jc w:val="left"/>
              <w:rPr>
                <w:sz w:val="24"/>
                <w:szCs w:val="24"/>
              </w:rPr>
            </w:pPr>
          </w:p>
          <w:p w14:paraId="30C6A5CB" w14:textId="77777777" w:rsidR="001C1335" w:rsidRDefault="001C1335" w:rsidP="001C1335">
            <w:pPr>
              <w:pStyle w:val="a8"/>
              <w:jc w:val="left"/>
              <w:rPr>
                <w:sz w:val="24"/>
                <w:szCs w:val="24"/>
              </w:rPr>
            </w:pPr>
          </w:p>
          <w:p w14:paraId="5EE3525E" w14:textId="77777777" w:rsidR="001C1335" w:rsidRDefault="001C1335" w:rsidP="001C1335">
            <w:pPr>
              <w:pStyle w:val="a8"/>
              <w:jc w:val="left"/>
              <w:rPr>
                <w:sz w:val="24"/>
                <w:szCs w:val="24"/>
              </w:rPr>
            </w:pPr>
          </w:p>
          <w:p w14:paraId="2A85D2F3" w14:textId="77777777" w:rsidR="001C1335" w:rsidRDefault="001C1335" w:rsidP="001C1335">
            <w:pPr>
              <w:pStyle w:val="a8"/>
              <w:jc w:val="left"/>
              <w:rPr>
                <w:sz w:val="24"/>
                <w:szCs w:val="24"/>
              </w:rPr>
            </w:pPr>
          </w:p>
          <w:p w14:paraId="41B18D6E" w14:textId="77777777" w:rsidR="001C1335" w:rsidRDefault="001C1335" w:rsidP="001C1335">
            <w:pPr>
              <w:pStyle w:val="a8"/>
              <w:jc w:val="left"/>
              <w:rPr>
                <w:sz w:val="24"/>
                <w:szCs w:val="24"/>
              </w:rPr>
            </w:pPr>
          </w:p>
          <w:p w14:paraId="6BE47758" w14:textId="77777777" w:rsidR="001C1335" w:rsidRDefault="001C1335" w:rsidP="001C1335">
            <w:pPr>
              <w:pStyle w:val="a8"/>
              <w:jc w:val="left"/>
              <w:rPr>
                <w:sz w:val="24"/>
                <w:szCs w:val="24"/>
              </w:rPr>
            </w:pPr>
          </w:p>
          <w:p w14:paraId="7C463460" w14:textId="77777777" w:rsidR="001C1335" w:rsidRDefault="001C1335" w:rsidP="001C1335">
            <w:pPr>
              <w:pStyle w:val="a8"/>
              <w:jc w:val="left"/>
              <w:rPr>
                <w:sz w:val="24"/>
                <w:szCs w:val="24"/>
              </w:rPr>
            </w:pPr>
          </w:p>
          <w:p w14:paraId="1152AD40" w14:textId="77777777" w:rsidR="001C1335" w:rsidRDefault="001C1335" w:rsidP="001C1335">
            <w:pPr>
              <w:pStyle w:val="a8"/>
              <w:jc w:val="left"/>
              <w:rPr>
                <w:sz w:val="24"/>
                <w:szCs w:val="24"/>
              </w:rPr>
            </w:pPr>
          </w:p>
          <w:p w14:paraId="0108AC28" w14:textId="77777777" w:rsidR="001C1335" w:rsidRDefault="001C1335" w:rsidP="001C1335">
            <w:pPr>
              <w:pStyle w:val="a8"/>
              <w:jc w:val="left"/>
              <w:rPr>
                <w:sz w:val="24"/>
                <w:szCs w:val="24"/>
              </w:rPr>
            </w:pPr>
          </w:p>
          <w:p w14:paraId="1D34E87D" w14:textId="77777777" w:rsidR="001C1335" w:rsidRDefault="001C1335" w:rsidP="001C1335">
            <w:pPr>
              <w:pStyle w:val="a8"/>
              <w:jc w:val="left"/>
              <w:rPr>
                <w:sz w:val="24"/>
                <w:szCs w:val="24"/>
              </w:rPr>
            </w:pPr>
          </w:p>
          <w:p w14:paraId="5377BE18" w14:textId="77777777" w:rsidR="001C1335" w:rsidRDefault="001C1335" w:rsidP="001C1335">
            <w:pPr>
              <w:pStyle w:val="a8"/>
              <w:jc w:val="left"/>
              <w:rPr>
                <w:sz w:val="24"/>
                <w:szCs w:val="24"/>
              </w:rPr>
            </w:pPr>
          </w:p>
          <w:p w14:paraId="3C2D040C" w14:textId="77777777" w:rsidR="001C1335" w:rsidRDefault="001C1335" w:rsidP="001C1335">
            <w:pPr>
              <w:pStyle w:val="a8"/>
              <w:jc w:val="left"/>
              <w:rPr>
                <w:sz w:val="24"/>
                <w:szCs w:val="24"/>
              </w:rPr>
            </w:pPr>
          </w:p>
          <w:p w14:paraId="72A68710" w14:textId="77777777" w:rsidR="001C1335" w:rsidRDefault="001C1335" w:rsidP="001C1335">
            <w:pPr>
              <w:pStyle w:val="a8"/>
              <w:jc w:val="left"/>
              <w:rPr>
                <w:sz w:val="24"/>
                <w:szCs w:val="24"/>
              </w:rPr>
            </w:pPr>
          </w:p>
          <w:p w14:paraId="5046A102" w14:textId="7F0B6173" w:rsidR="00744027" w:rsidRPr="00744027" w:rsidRDefault="001C1335" w:rsidP="001C1335">
            <w:pPr>
              <w:pStyle w:val="a8"/>
              <w:jc w:val="left"/>
              <w:rPr>
                <w:sz w:val="24"/>
                <w:szCs w:val="24"/>
              </w:rPr>
            </w:pPr>
            <w:r w:rsidRPr="001C1335">
              <w:rPr>
                <w:sz w:val="24"/>
                <w:szCs w:val="24"/>
                <w:lang w:val="ru"/>
              </w:rPr>
              <w:t xml:space="preserve">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w:t>
            </w:r>
            <w:r w:rsidRPr="001C1335">
              <w:rPr>
                <w:sz w:val="24"/>
                <w:szCs w:val="24"/>
                <w:lang w:val="ru"/>
              </w:rPr>
              <w:lastRenderedPageBreak/>
              <w:t>способности руководить подготовкой и реализацией инновационных проектов.</w:t>
            </w:r>
          </w:p>
        </w:tc>
        <w:tc>
          <w:tcPr>
            <w:tcW w:w="2097" w:type="dxa"/>
          </w:tcPr>
          <w:p w14:paraId="67D31EE6" w14:textId="77777777" w:rsidR="00744027" w:rsidRDefault="00744027" w:rsidP="00744027">
            <w:pPr>
              <w:pStyle w:val="a8"/>
              <w:jc w:val="left"/>
              <w:rPr>
                <w:sz w:val="24"/>
                <w:szCs w:val="24"/>
              </w:rPr>
            </w:pPr>
            <w:r>
              <w:rPr>
                <w:b/>
                <w:bCs/>
                <w:sz w:val="24"/>
                <w:szCs w:val="24"/>
              </w:rPr>
              <w:lastRenderedPageBreak/>
              <w:t>1) Знать:</w:t>
            </w:r>
            <w:r>
              <w:rPr>
                <w:sz w:val="24"/>
                <w:szCs w:val="24"/>
              </w:rPr>
              <w:t xml:space="preserve"> основные направления организации аналитической работы по использованию и планированию денежных потоков в бизнесе, этапы и методы подготовки инновационных проектов.</w:t>
            </w:r>
          </w:p>
          <w:p w14:paraId="29554568" w14:textId="77777777" w:rsidR="00744027" w:rsidRDefault="00744027" w:rsidP="00744027">
            <w:pPr>
              <w:pStyle w:val="a8"/>
              <w:jc w:val="left"/>
              <w:rPr>
                <w:sz w:val="24"/>
                <w:szCs w:val="24"/>
              </w:rPr>
            </w:pPr>
          </w:p>
          <w:p w14:paraId="4754772E" w14:textId="77777777" w:rsidR="00744027" w:rsidRDefault="00744027" w:rsidP="00744027">
            <w:pPr>
              <w:pStyle w:val="a8"/>
              <w:jc w:val="left"/>
              <w:rPr>
                <w:sz w:val="24"/>
                <w:szCs w:val="24"/>
              </w:rPr>
            </w:pPr>
            <w:r>
              <w:rPr>
                <w:b/>
                <w:bCs/>
                <w:sz w:val="24"/>
                <w:szCs w:val="24"/>
              </w:rPr>
              <w:t>Уметь:</w:t>
            </w:r>
            <w:r>
              <w:rPr>
                <w:sz w:val="24"/>
                <w:szCs w:val="24"/>
              </w:rPr>
              <w:t xml:space="preserve"> формировать задания, организовывать, координировать и планировать аналитическую работу по прогнозированию денежных потоков; разрабатывать варианты управленческих решений и аналитически обосновывать их выбор на основе </w:t>
            </w:r>
            <w:r>
              <w:rPr>
                <w:sz w:val="24"/>
                <w:szCs w:val="24"/>
              </w:rPr>
              <w:lastRenderedPageBreak/>
              <w:t>критериев финансовой эффективности и с учетом требований ключевых стейкхолдеров и социально-экономических последствий организации</w:t>
            </w:r>
          </w:p>
          <w:p w14:paraId="0E6CF5BB" w14:textId="77777777" w:rsidR="00744027" w:rsidRDefault="00744027" w:rsidP="00744027">
            <w:pPr>
              <w:pStyle w:val="a8"/>
              <w:jc w:val="left"/>
              <w:rPr>
                <w:sz w:val="24"/>
                <w:szCs w:val="24"/>
              </w:rPr>
            </w:pPr>
          </w:p>
          <w:p w14:paraId="051BCE7E" w14:textId="77777777" w:rsidR="00744027" w:rsidRDefault="00744027" w:rsidP="00744027">
            <w:pPr>
              <w:pStyle w:val="a8"/>
              <w:jc w:val="left"/>
              <w:rPr>
                <w:sz w:val="24"/>
                <w:szCs w:val="24"/>
              </w:rPr>
            </w:pPr>
            <w:r>
              <w:rPr>
                <w:b/>
                <w:bCs/>
                <w:sz w:val="24"/>
                <w:szCs w:val="24"/>
              </w:rPr>
              <w:t>2) Знать:</w:t>
            </w:r>
            <w:r>
              <w:rPr>
                <w:sz w:val="24"/>
                <w:szCs w:val="24"/>
              </w:rPr>
              <w:t xml:space="preserve"> методические подходы к анализу эффективности использования денежных потоков организации для выработки решений по управлению бизнесом.</w:t>
            </w:r>
          </w:p>
          <w:p w14:paraId="16CD7D29" w14:textId="77777777" w:rsidR="00744027" w:rsidRDefault="00744027" w:rsidP="00744027">
            <w:pPr>
              <w:pStyle w:val="a8"/>
              <w:jc w:val="left"/>
              <w:rPr>
                <w:sz w:val="24"/>
                <w:szCs w:val="24"/>
              </w:rPr>
            </w:pPr>
            <w:r>
              <w:rPr>
                <w:b/>
                <w:bCs/>
                <w:sz w:val="24"/>
                <w:szCs w:val="24"/>
              </w:rPr>
              <w:t>Уметь:</w:t>
            </w:r>
            <w:r>
              <w:rPr>
                <w:sz w:val="24"/>
                <w:szCs w:val="24"/>
              </w:rPr>
              <w:t xml:space="preserve"> применять результаты анализа денежных потоков организации при принятии управленческого решения.</w:t>
            </w:r>
          </w:p>
          <w:p w14:paraId="64474903" w14:textId="77777777" w:rsidR="00744027" w:rsidRDefault="00744027" w:rsidP="00744027">
            <w:pPr>
              <w:pStyle w:val="a8"/>
              <w:jc w:val="left"/>
              <w:rPr>
                <w:sz w:val="24"/>
                <w:szCs w:val="24"/>
              </w:rPr>
            </w:pPr>
            <w:r>
              <w:rPr>
                <w:sz w:val="24"/>
                <w:szCs w:val="24"/>
              </w:rPr>
              <w:t xml:space="preserve">3) </w:t>
            </w:r>
            <w:r>
              <w:rPr>
                <w:b/>
                <w:bCs/>
                <w:sz w:val="24"/>
                <w:szCs w:val="24"/>
              </w:rPr>
              <w:t>Знать:</w:t>
            </w:r>
            <w:r>
              <w:rPr>
                <w:sz w:val="24"/>
                <w:szCs w:val="24"/>
              </w:rPr>
              <w:t xml:space="preserve"> основные методы прогнозирования и оптимизации денежных потоков организации на основе критериев финансовой эффективности.</w:t>
            </w:r>
          </w:p>
          <w:p w14:paraId="409BA943" w14:textId="1DC8DDFF" w:rsidR="00744027" w:rsidRPr="00744027" w:rsidRDefault="00744027" w:rsidP="00744027">
            <w:pPr>
              <w:pStyle w:val="a8"/>
              <w:jc w:val="left"/>
              <w:rPr>
                <w:sz w:val="24"/>
                <w:szCs w:val="24"/>
              </w:rPr>
            </w:pPr>
            <w:r>
              <w:rPr>
                <w:b/>
                <w:bCs/>
                <w:sz w:val="24"/>
                <w:szCs w:val="24"/>
              </w:rPr>
              <w:t>Уметь:</w:t>
            </w:r>
            <w:r>
              <w:rPr>
                <w:sz w:val="24"/>
                <w:szCs w:val="24"/>
              </w:rPr>
              <w:t xml:space="preserve"> обосновывать выбор методов анализа и прогнозирования денежных потоков </w:t>
            </w:r>
            <w:r>
              <w:rPr>
                <w:sz w:val="24"/>
                <w:szCs w:val="24"/>
              </w:rPr>
              <w:lastRenderedPageBreak/>
              <w:t>организации и выбор управленческого решения с учетом требований заинтересованных сторон и социально-экономических последствий; демонстрировать способности руководить подготовкой и реализацией инновационных проектов.</w:t>
            </w:r>
          </w:p>
        </w:tc>
        <w:tc>
          <w:tcPr>
            <w:tcW w:w="3707" w:type="dxa"/>
          </w:tcPr>
          <w:p w14:paraId="1B50D517" w14:textId="4CF888C2" w:rsidR="00D65955" w:rsidRPr="00D65955" w:rsidRDefault="00D65955" w:rsidP="00D65955">
            <w:pPr>
              <w:pStyle w:val="Default"/>
              <w:numPr>
                <w:ilvl w:val="0"/>
                <w:numId w:val="30"/>
              </w:numPr>
              <w:ind w:left="0" w:firstLine="57"/>
              <w:rPr>
                <w:b/>
                <w:bCs/>
                <w:lang w:val="ru"/>
              </w:rPr>
            </w:pPr>
            <w:r w:rsidRPr="00D65955">
              <w:rPr>
                <w:b/>
                <w:bCs/>
                <w:lang w:val="ru"/>
              </w:rPr>
              <w:lastRenderedPageBreak/>
              <w:t xml:space="preserve">Распределяет обязанности, формирует задания, организует, координирует и планирует аналитическую работу </w:t>
            </w:r>
          </w:p>
          <w:p w14:paraId="68D2570F" w14:textId="77777777" w:rsidR="00D65955" w:rsidRDefault="00D65955" w:rsidP="00D65955">
            <w:pPr>
              <w:pStyle w:val="Default"/>
              <w:ind w:firstLine="57"/>
              <w:rPr>
                <w:i/>
                <w:iCs/>
              </w:rPr>
            </w:pPr>
            <w:r w:rsidRPr="00D65955">
              <w:rPr>
                <w:i/>
                <w:iCs/>
              </w:rPr>
              <w:t>Вопросы и задания:</w:t>
            </w:r>
          </w:p>
          <w:p w14:paraId="37388561" w14:textId="77777777" w:rsidR="00051043" w:rsidRPr="00051043" w:rsidRDefault="00051043" w:rsidP="00051043">
            <w:pPr>
              <w:pStyle w:val="Default"/>
              <w:ind w:firstLine="57"/>
              <w:rPr>
                <w:i/>
                <w:iCs/>
              </w:rPr>
            </w:pPr>
          </w:p>
          <w:p w14:paraId="0E619F2D" w14:textId="59230C61" w:rsidR="00051043" w:rsidRPr="00051043" w:rsidRDefault="00051043" w:rsidP="00051043">
            <w:pPr>
              <w:pStyle w:val="Default"/>
              <w:ind w:firstLine="57"/>
            </w:pPr>
            <w:r w:rsidRPr="00051043">
              <w:t xml:space="preserve">1.Основная цель и задачи анализа денежных потоков </w:t>
            </w:r>
          </w:p>
          <w:p w14:paraId="52243905" w14:textId="77777777" w:rsidR="00051043" w:rsidRPr="00051043" w:rsidRDefault="00051043" w:rsidP="00051043">
            <w:pPr>
              <w:pStyle w:val="Default"/>
              <w:ind w:firstLine="57"/>
            </w:pPr>
            <w:r w:rsidRPr="00051043">
              <w:t xml:space="preserve">2. Экономическая сущность денежных потоков организации </w:t>
            </w:r>
          </w:p>
          <w:p w14:paraId="52AC4D15" w14:textId="77777777" w:rsidR="00051043" w:rsidRPr="00051043" w:rsidRDefault="00051043" w:rsidP="00051043">
            <w:pPr>
              <w:pStyle w:val="Default"/>
              <w:ind w:firstLine="57"/>
            </w:pPr>
            <w:r w:rsidRPr="00051043">
              <w:t xml:space="preserve">3. Функции управления денежными операциями </w:t>
            </w:r>
          </w:p>
          <w:p w14:paraId="3715F76B" w14:textId="77777777" w:rsidR="00051043" w:rsidRPr="00051043" w:rsidRDefault="00051043" w:rsidP="00051043">
            <w:pPr>
              <w:pStyle w:val="Default"/>
              <w:ind w:firstLine="57"/>
            </w:pPr>
            <w:r w:rsidRPr="00051043">
              <w:t xml:space="preserve">4. Основные виды хозяйственной деятельности: текущей, инвестиционной и финансовой, взаимосвязь между ними </w:t>
            </w:r>
          </w:p>
          <w:p w14:paraId="0C48BF14" w14:textId="77777777" w:rsidR="00051043" w:rsidRPr="00D65955" w:rsidRDefault="00051043" w:rsidP="00D65955">
            <w:pPr>
              <w:pStyle w:val="Default"/>
              <w:ind w:firstLine="57"/>
            </w:pPr>
          </w:p>
          <w:p w14:paraId="6092A41A" w14:textId="5898EB75" w:rsidR="00744027" w:rsidRDefault="00051043" w:rsidP="00D65955">
            <w:pPr>
              <w:pStyle w:val="Default"/>
              <w:rPr>
                <w:sz w:val="23"/>
                <w:szCs w:val="23"/>
              </w:rPr>
            </w:pPr>
            <w:r>
              <w:rPr>
                <w:sz w:val="23"/>
                <w:szCs w:val="23"/>
              </w:rPr>
              <w:t>5.</w:t>
            </w:r>
            <w:r w:rsidR="00744027">
              <w:rPr>
                <w:sz w:val="23"/>
                <w:szCs w:val="23"/>
              </w:rPr>
              <w:t xml:space="preserve">Определите настоящую стоимость денежных средств с учетом фактора ликвидности при следующих условиях: </w:t>
            </w:r>
          </w:p>
          <w:p w14:paraId="74AE595A" w14:textId="77777777" w:rsidR="00744027" w:rsidRDefault="00744027" w:rsidP="00D65955">
            <w:pPr>
              <w:pStyle w:val="Default"/>
              <w:rPr>
                <w:sz w:val="23"/>
                <w:szCs w:val="23"/>
              </w:rPr>
            </w:pPr>
            <w:r>
              <w:rPr>
                <w:sz w:val="23"/>
                <w:szCs w:val="23"/>
              </w:rPr>
              <w:t xml:space="preserve">- Ожидаемая будущая стоимость по данному инструменту инвестирования составляет 650 000 руб. </w:t>
            </w:r>
          </w:p>
          <w:p w14:paraId="5FA6BEB7" w14:textId="77777777" w:rsidR="00744027" w:rsidRDefault="00744027" w:rsidP="00D65955">
            <w:pPr>
              <w:pStyle w:val="Default"/>
              <w:rPr>
                <w:sz w:val="23"/>
                <w:szCs w:val="23"/>
              </w:rPr>
            </w:pPr>
            <w:r>
              <w:rPr>
                <w:sz w:val="23"/>
                <w:szCs w:val="23"/>
              </w:rPr>
              <w:t xml:space="preserve">- Среднегодовая норма доходности по инвестиционным инструментам с абсолютной ликвидностью составляет 15,5%. </w:t>
            </w:r>
          </w:p>
          <w:p w14:paraId="2DBDE5B6" w14:textId="77777777" w:rsidR="00744027" w:rsidRPr="00744027" w:rsidRDefault="00744027" w:rsidP="00D65955">
            <w:pPr>
              <w:pStyle w:val="a8"/>
              <w:jc w:val="left"/>
              <w:rPr>
                <w:sz w:val="24"/>
                <w:szCs w:val="24"/>
              </w:rPr>
            </w:pPr>
            <w:r>
              <w:rPr>
                <w:sz w:val="23"/>
                <w:szCs w:val="23"/>
              </w:rPr>
              <w:t xml:space="preserve">- Необходимый уровень премии за ликвидность определен по </w:t>
            </w:r>
          </w:p>
          <w:p w14:paraId="4BE4DDB7" w14:textId="77777777" w:rsidR="00744027" w:rsidRDefault="00744027" w:rsidP="00D65955">
            <w:pPr>
              <w:pStyle w:val="Default"/>
              <w:rPr>
                <w:sz w:val="23"/>
                <w:szCs w:val="23"/>
              </w:rPr>
            </w:pPr>
            <w:r>
              <w:rPr>
                <w:sz w:val="23"/>
                <w:szCs w:val="23"/>
              </w:rPr>
              <w:t xml:space="preserve">рассматриваемому инструменту инвестирования в размере 3%. </w:t>
            </w:r>
          </w:p>
          <w:p w14:paraId="7CB9FC54" w14:textId="77777777" w:rsidR="00744027" w:rsidRDefault="00744027" w:rsidP="00D65955">
            <w:pPr>
              <w:pStyle w:val="a8"/>
              <w:jc w:val="left"/>
              <w:rPr>
                <w:sz w:val="23"/>
                <w:szCs w:val="23"/>
              </w:rPr>
            </w:pPr>
            <w:r>
              <w:rPr>
                <w:sz w:val="23"/>
                <w:szCs w:val="23"/>
              </w:rPr>
              <w:t xml:space="preserve">- Общий период намечаемого использования данного инструмента инвестирования </w:t>
            </w:r>
            <w:r>
              <w:rPr>
                <w:sz w:val="23"/>
                <w:szCs w:val="23"/>
              </w:rPr>
              <w:lastRenderedPageBreak/>
              <w:t xml:space="preserve">составляет 4 года при предусматриваемых выплатах текущего дохода по нему один раз в год. </w:t>
            </w:r>
          </w:p>
          <w:p w14:paraId="7E387C47" w14:textId="77777777" w:rsidR="00D65955" w:rsidRDefault="00D65955" w:rsidP="00D65955">
            <w:pPr>
              <w:pStyle w:val="a8"/>
              <w:jc w:val="left"/>
              <w:rPr>
                <w:sz w:val="23"/>
                <w:szCs w:val="23"/>
              </w:rPr>
            </w:pPr>
          </w:p>
          <w:p w14:paraId="4698BEB1" w14:textId="2CDB22FF" w:rsidR="00D65955" w:rsidRPr="00D65955" w:rsidRDefault="00D65955" w:rsidP="00D65955">
            <w:pPr>
              <w:pStyle w:val="a8"/>
              <w:jc w:val="left"/>
              <w:rPr>
                <w:b/>
                <w:bCs/>
                <w:szCs w:val="22"/>
              </w:rPr>
            </w:pPr>
            <w:r w:rsidRPr="00D65955">
              <w:rPr>
                <w:b/>
                <w:bCs/>
                <w:szCs w:val="22"/>
              </w:rPr>
              <w:t>2.</w:t>
            </w:r>
            <w:r w:rsidRPr="00D65955">
              <w:rPr>
                <w:rFonts w:eastAsia="Microsoft Sans Serif" w:cs="Microsoft Sans Serif"/>
                <w:b/>
                <w:bCs/>
                <w:color w:val="000000"/>
                <w:szCs w:val="22"/>
                <w:lang w:val="ru" w:eastAsia="ru-RU"/>
              </w:rPr>
              <w:t xml:space="preserve"> </w:t>
            </w:r>
            <w:r w:rsidRPr="00D65955">
              <w:rPr>
                <w:b/>
                <w:bCs/>
                <w:szCs w:val="22"/>
                <w:lang w:val="ru"/>
              </w:rPr>
              <w:t>Использует результаты анализа для выработки решений по управлению бизнесом</w:t>
            </w:r>
          </w:p>
          <w:p w14:paraId="7FAF4ECB" w14:textId="77777777" w:rsidR="00D65955" w:rsidRPr="00D65955" w:rsidRDefault="00D65955" w:rsidP="00D65955">
            <w:pPr>
              <w:pStyle w:val="a8"/>
              <w:jc w:val="left"/>
              <w:rPr>
                <w:bCs/>
                <w:i/>
                <w:iCs/>
                <w:sz w:val="23"/>
                <w:szCs w:val="23"/>
                <w:lang w:val="ru"/>
              </w:rPr>
            </w:pPr>
            <w:r>
              <w:rPr>
                <w:sz w:val="23"/>
                <w:szCs w:val="23"/>
              </w:rPr>
              <w:t xml:space="preserve"> </w:t>
            </w:r>
            <w:r w:rsidRPr="00D65955">
              <w:rPr>
                <w:bCs/>
                <w:i/>
                <w:iCs/>
                <w:sz w:val="23"/>
                <w:szCs w:val="23"/>
                <w:lang w:val="ru"/>
              </w:rPr>
              <w:t>Вопросы и задания:</w:t>
            </w:r>
          </w:p>
          <w:p w14:paraId="5154CB61" w14:textId="77777777" w:rsidR="00051043" w:rsidRPr="00051043" w:rsidRDefault="00051043" w:rsidP="00051043">
            <w:pPr>
              <w:pStyle w:val="a8"/>
              <w:rPr>
                <w:sz w:val="23"/>
                <w:szCs w:val="23"/>
              </w:rPr>
            </w:pPr>
          </w:p>
          <w:p w14:paraId="3D0B2D9E" w14:textId="07482B88" w:rsidR="00051043" w:rsidRPr="00051043" w:rsidRDefault="00051043" w:rsidP="00051043">
            <w:pPr>
              <w:pStyle w:val="a8"/>
              <w:rPr>
                <w:sz w:val="23"/>
                <w:szCs w:val="23"/>
              </w:rPr>
            </w:pPr>
            <w:r w:rsidRPr="00051043">
              <w:rPr>
                <w:sz w:val="23"/>
                <w:szCs w:val="23"/>
              </w:rPr>
              <w:t>1</w:t>
            </w:r>
            <w:r>
              <w:rPr>
                <w:sz w:val="23"/>
                <w:szCs w:val="23"/>
              </w:rPr>
              <w:t>.</w:t>
            </w:r>
            <w:r w:rsidRPr="00051043">
              <w:rPr>
                <w:sz w:val="23"/>
                <w:szCs w:val="23"/>
              </w:rPr>
              <w:t xml:space="preserve">Оценка эффективности реальных инвестиционных проектов </w:t>
            </w:r>
          </w:p>
          <w:p w14:paraId="70E1D705" w14:textId="3043B731" w:rsidR="00051043" w:rsidRPr="00051043" w:rsidRDefault="00051043" w:rsidP="00051043">
            <w:pPr>
              <w:pStyle w:val="a8"/>
              <w:rPr>
                <w:sz w:val="23"/>
                <w:szCs w:val="23"/>
              </w:rPr>
            </w:pPr>
            <w:r w:rsidRPr="00051043">
              <w:rPr>
                <w:sz w:val="23"/>
                <w:szCs w:val="23"/>
              </w:rPr>
              <w:t>2</w:t>
            </w:r>
            <w:r>
              <w:rPr>
                <w:sz w:val="23"/>
                <w:szCs w:val="23"/>
              </w:rPr>
              <w:t>.</w:t>
            </w:r>
            <w:r w:rsidRPr="00051043">
              <w:rPr>
                <w:sz w:val="23"/>
                <w:szCs w:val="23"/>
              </w:rPr>
              <w:t xml:space="preserve"> Коэффициентный метод как инструмент факторного анализа в оценке движения денежных средств. </w:t>
            </w:r>
          </w:p>
          <w:p w14:paraId="2302C5BE" w14:textId="7E515548" w:rsidR="00051043" w:rsidRPr="00051043" w:rsidRDefault="00051043" w:rsidP="00051043">
            <w:pPr>
              <w:pStyle w:val="a8"/>
              <w:rPr>
                <w:sz w:val="23"/>
                <w:szCs w:val="23"/>
              </w:rPr>
            </w:pPr>
            <w:r>
              <w:rPr>
                <w:sz w:val="23"/>
                <w:szCs w:val="23"/>
              </w:rPr>
              <w:t>3</w:t>
            </w:r>
            <w:r w:rsidRPr="00051043">
              <w:rPr>
                <w:sz w:val="23"/>
                <w:szCs w:val="23"/>
              </w:rPr>
              <w:t xml:space="preserve">. Коэффициентный анализ денежных потоков. </w:t>
            </w:r>
          </w:p>
          <w:p w14:paraId="3C68C54B" w14:textId="4113C513" w:rsidR="00051043" w:rsidRPr="00051043" w:rsidRDefault="00051043" w:rsidP="00051043">
            <w:pPr>
              <w:pStyle w:val="a8"/>
              <w:rPr>
                <w:sz w:val="23"/>
                <w:szCs w:val="23"/>
              </w:rPr>
            </w:pPr>
            <w:r>
              <w:rPr>
                <w:sz w:val="23"/>
                <w:szCs w:val="23"/>
              </w:rPr>
              <w:t>4</w:t>
            </w:r>
            <w:r w:rsidRPr="00051043">
              <w:rPr>
                <w:sz w:val="23"/>
                <w:szCs w:val="23"/>
              </w:rPr>
              <w:t xml:space="preserve">. Основные задачи и содержание оперативного анализа движения денежных средств организации. </w:t>
            </w:r>
          </w:p>
          <w:p w14:paraId="1A659BB9" w14:textId="0751C437" w:rsidR="00051043" w:rsidRPr="00051043" w:rsidRDefault="00051043" w:rsidP="00051043">
            <w:pPr>
              <w:pStyle w:val="a8"/>
              <w:rPr>
                <w:sz w:val="23"/>
                <w:szCs w:val="23"/>
              </w:rPr>
            </w:pPr>
            <w:r>
              <w:rPr>
                <w:sz w:val="23"/>
                <w:szCs w:val="23"/>
              </w:rPr>
              <w:t>5</w:t>
            </w:r>
            <w:r w:rsidRPr="00051043">
              <w:rPr>
                <w:sz w:val="23"/>
                <w:szCs w:val="23"/>
              </w:rPr>
              <w:t xml:space="preserve">. Основные методы оперативного анализа движения денежных средств организации. </w:t>
            </w:r>
          </w:p>
          <w:p w14:paraId="4713DB01" w14:textId="39F3695D" w:rsidR="00051043" w:rsidRPr="00051043" w:rsidRDefault="00051043" w:rsidP="00051043">
            <w:pPr>
              <w:pStyle w:val="a8"/>
              <w:rPr>
                <w:sz w:val="23"/>
                <w:szCs w:val="23"/>
              </w:rPr>
            </w:pPr>
            <w:r>
              <w:rPr>
                <w:sz w:val="23"/>
                <w:szCs w:val="23"/>
              </w:rPr>
              <w:t>6</w:t>
            </w:r>
            <w:r w:rsidRPr="00051043">
              <w:rPr>
                <w:sz w:val="23"/>
                <w:szCs w:val="23"/>
              </w:rPr>
              <w:t xml:space="preserve">. Основные задачи и содержание перспективного анализа движения денежных средств организации. </w:t>
            </w:r>
          </w:p>
          <w:p w14:paraId="4509E24B" w14:textId="036ED103" w:rsidR="00D65955" w:rsidRDefault="00D65955" w:rsidP="00D65955">
            <w:pPr>
              <w:pStyle w:val="a8"/>
              <w:jc w:val="left"/>
              <w:rPr>
                <w:sz w:val="23"/>
                <w:szCs w:val="23"/>
              </w:rPr>
            </w:pPr>
          </w:p>
          <w:p w14:paraId="3E3108C1" w14:textId="7641C55C" w:rsidR="00D65955" w:rsidRDefault="00051043" w:rsidP="00D65955">
            <w:pPr>
              <w:pStyle w:val="Default"/>
              <w:rPr>
                <w:sz w:val="23"/>
                <w:szCs w:val="23"/>
              </w:rPr>
            </w:pPr>
            <w:r>
              <w:rPr>
                <w:sz w:val="23"/>
                <w:szCs w:val="23"/>
              </w:rPr>
              <w:t>7.</w:t>
            </w:r>
            <w:r w:rsidR="00D65955">
              <w:rPr>
                <w:sz w:val="23"/>
                <w:szCs w:val="23"/>
              </w:rPr>
              <w:t xml:space="preserve">Перед заключением двухлетнего договора аренды фирма рассматривает два варианта выплаты арендных платежей. </w:t>
            </w:r>
          </w:p>
          <w:p w14:paraId="7A29AE66" w14:textId="77777777" w:rsidR="00D65955" w:rsidRDefault="00D65955" w:rsidP="00D65955">
            <w:pPr>
              <w:pStyle w:val="Default"/>
              <w:rPr>
                <w:sz w:val="23"/>
                <w:szCs w:val="23"/>
              </w:rPr>
            </w:pPr>
            <w:r>
              <w:rPr>
                <w:sz w:val="23"/>
                <w:szCs w:val="23"/>
              </w:rPr>
              <w:t xml:space="preserve">По варианту А фирма ежемесячно выплачивает 180 тыс. р., </w:t>
            </w:r>
          </w:p>
          <w:p w14:paraId="2C147A8A" w14:textId="77777777" w:rsidR="00D65955" w:rsidRDefault="00D65955" w:rsidP="00D65955">
            <w:pPr>
              <w:pStyle w:val="Default"/>
              <w:rPr>
                <w:sz w:val="23"/>
                <w:szCs w:val="23"/>
              </w:rPr>
            </w:pPr>
            <w:r>
              <w:rPr>
                <w:sz w:val="23"/>
                <w:szCs w:val="23"/>
              </w:rPr>
              <w:t xml:space="preserve">По варианту В платежи производятся раз в год в размере 2137 тыс. р. </w:t>
            </w:r>
          </w:p>
          <w:p w14:paraId="77295E3B" w14:textId="77777777" w:rsidR="00D65955" w:rsidRDefault="00D65955" w:rsidP="00D65955">
            <w:pPr>
              <w:pStyle w:val="a8"/>
              <w:jc w:val="left"/>
              <w:rPr>
                <w:sz w:val="23"/>
                <w:szCs w:val="23"/>
              </w:rPr>
            </w:pPr>
            <w:r>
              <w:rPr>
                <w:i/>
                <w:iCs/>
                <w:sz w:val="23"/>
                <w:szCs w:val="23"/>
              </w:rPr>
              <w:t xml:space="preserve">Требуется: </w:t>
            </w:r>
            <w:r>
              <w:rPr>
                <w:sz w:val="23"/>
                <w:szCs w:val="23"/>
              </w:rPr>
              <w:t xml:space="preserve">определить наиболее выгодные для предприятия-арендатора условия аренды, если релевантная процентная ставка (например, ставка инфляции) составляет 12% годовых. </w:t>
            </w:r>
          </w:p>
          <w:p w14:paraId="68D14B23" w14:textId="77777777" w:rsidR="00D65955" w:rsidRDefault="00D65955" w:rsidP="00D65955">
            <w:pPr>
              <w:pStyle w:val="a8"/>
              <w:jc w:val="left"/>
              <w:rPr>
                <w:sz w:val="24"/>
                <w:szCs w:val="24"/>
              </w:rPr>
            </w:pPr>
          </w:p>
          <w:p w14:paraId="6833BA85" w14:textId="2FCE9207" w:rsidR="00D65955" w:rsidRDefault="00D65955" w:rsidP="00D65955">
            <w:pPr>
              <w:pStyle w:val="a8"/>
              <w:numPr>
                <w:ilvl w:val="0"/>
                <w:numId w:val="11"/>
              </w:numPr>
              <w:ind w:left="-84" w:firstLine="283"/>
              <w:jc w:val="left"/>
              <w:rPr>
                <w:sz w:val="24"/>
                <w:szCs w:val="24"/>
              </w:rPr>
            </w:pPr>
            <w:r w:rsidRPr="00D65955">
              <w:rPr>
                <w:b/>
                <w:bCs/>
                <w:szCs w:val="22"/>
                <w:lang w:val="ru"/>
              </w:rPr>
              <w:t xml:space="preserve">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способности руководить подготовкой и реализацией </w:t>
            </w:r>
            <w:r w:rsidRPr="00D65955">
              <w:rPr>
                <w:b/>
                <w:bCs/>
                <w:szCs w:val="22"/>
                <w:lang w:val="ru"/>
              </w:rPr>
              <w:lastRenderedPageBreak/>
              <w:t>инновационных проектов</w:t>
            </w:r>
            <w:r w:rsidRPr="00D65955">
              <w:rPr>
                <w:sz w:val="24"/>
                <w:szCs w:val="24"/>
                <w:lang w:val="ru"/>
              </w:rPr>
              <w:t>.</w:t>
            </w:r>
          </w:p>
          <w:p w14:paraId="623C7E0F" w14:textId="77777777" w:rsidR="00D65955" w:rsidRDefault="00D65955" w:rsidP="00D65955">
            <w:pPr>
              <w:pStyle w:val="a8"/>
              <w:jc w:val="left"/>
              <w:rPr>
                <w:bCs/>
                <w:i/>
                <w:iCs/>
                <w:lang w:val="ru"/>
              </w:rPr>
            </w:pPr>
            <w:r w:rsidRPr="00D65955">
              <w:rPr>
                <w:bCs/>
                <w:i/>
                <w:iCs/>
                <w:lang w:val="ru"/>
              </w:rPr>
              <w:t>Вопросы и задания:</w:t>
            </w:r>
          </w:p>
          <w:p w14:paraId="15C899B6" w14:textId="77777777" w:rsidR="00221B45" w:rsidRPr="00221B45" w:rsidRDefault="00221B45" w:rsidP="00221B45">
            <w:pPr>
              <w:pStyle w:val="a8"/>
              <w:rPr>
                <w:bCs/>
              </w:rPr>
            </w:pPr>
          </w:p>
          <w:p w14:paraId="4BBD91BD" w14:textId="1E29140F" w:rsidR="00221B45" w:rsidRPr="00221B45" w:rsidRDefault="00221B45" w:rsidP="00221B45">
            <w:pPr>
              <w:pStyle w:val="a8"/>
              <w:rPr>
                <w:bCs/>
              </w:rPr>
            </w:pPr>
            <w:r>
              <w:rPr>
                <w:bCs/>
              </w:rPr>
              <w:t>1.</w:t>
            </w:r>
            <w:r w:rsidRPr="00221B45">
              <w:rPr>
                <w:bCs/>
              </w:rPr>
              <w:t xml:space="preserve">Определение оптимального уровня денежных средств. Модель Баумола. Модель Миллера-Орра. </w:t>
            </w:r>
          </w:p>
          <w:p w14:paraId="428CE976" w14:textId="1838D6CE" w:rsidR="00221B45" w:rsidRPr="00221B45" w:rsidRDefault="00221B45" w:rsidP="00221B45">
            <w:pPr>
              <w:pStyle w:val="a8"/>
              <w:rPr>
                <w:bCs/>
              </w:rPr>
            </w:pPr>
            <w:r>
              <w:rPr>
                <w:bCs/>
              </w:rPr>
              <w:t>2</w:t>
            </w:r>
            <w:r w:rsidRPr="00221B45">
              <w:rPr>
                <w:bCs/>
              </w:rPr>
              <w:t xml:space="preserve">. 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 </w:t>
            </w:r>
          </w:p>
          <w:p w14:paraId="32E519A0" w14:textId="3DB082DF" w:rsidR="00221B45" w:rsidRPr="00221B45" w:rsidRDefault="00221B45" w:rsidP="00221B45">
            <w:pPr>
              <w:pStyle w:val="a8"/>
              <w:rPr>
                <w:bCs/>
              </w:rPr>
            </w:pPr>
            <w:r>
              <w:rPr>
                <w:bCs/>
              </w:rPr>
              <w:t>3</w:t>
            </w:r>
            <w:r w:rsidRPr="00221B45">
              <w:rPr>
                <w:bCs/>
              </w:rPr>
              <w:t xml:space="preserve">. Современные аналитические программы, возможности их использования при решении задач анализа движения денежных средств. </w:t>
            </w:r>
          </w:p>
          <w:p w14:paraId="1A14ED16" w14:textId="65C0D6DA" w:rsidR="00221B45" w:rsidRPr="00221B45" w:rsidRDefault="00221B45" w:rsidP="00221B45">
            <w:pPr>
              <w:pStyle w:val="a8"/>
              <w:rPr>
                <w:bCs/>
              </w:rPr>
            </w:pPr>
            <w:r>
              <w:rPr>
                <w:bCs/>
              </w:rPr>
              <w:t>4</w:t>
            </w:r>
            <w:r w:rsidRPr="00221B45">
              <w:rPr>
                <w:bCs/>
              </w:rPr>
              <w:t xml:space="preserve">. Организация анализа движения денежных средств с использованием современных информационных технологий. </w:t>
            </w:r>
          </w:p>
          <w:p w14:paraId="3E2B102C" w14:textId="77777777" w:rsidR="00221B45" w:rsidRPr="00D65955" w:rsidRDefault="00221B45" w:rsidP="00D65955">
            <w:pPr>
              <w:pStyle w:val="a8"/>
              <w:jc w:val="left"/>
              <w:rPr>
                <w:bCs/>
                <w:lang w:val="ru"/>
              </w:rPr>
            </w:pPr>
          </w:p>
          <w:p w14:paraId="2FE68F86" w14:textId="2BB53FAC" w:rsidR="00D65955" w:rsidRDefault="00221B45" w:rsidP="00D65955">
            <w:pPr>
              <w:pStyle w:val="Default"/>
              <w:rPr>
                <w:sz w:val="23"/>
                <w:szCs w:val="23"/>
              </w:rPr>
            </w:pPr>
            <w:r>
              <w:rPr>
                <w:sz w:val="23"/>
                <w:szCs w:val="23"/>
                <w:lang w:val="ru"/>
              </w:rPr>
              <w:t>5.</w:t>
            </w:r>
            <w:r w:rsidR="00D65955">
              <w:rPr>
                <w:sz w:val="23"/>
                <w:szCs w:val="23"/>
              </w:rPr>
              <w:t xml:space="preserve">Используя Модель Баумоля определите максимальный размер остатков денежных средств на основе следующих данных: годовой объем денежного оборота предприятия в отчетном периоде составил 540 тыс. усл. ед., его рост в планируемом периоде предусмотрен на 20%; расходы по обслуживанию одной операции пополнения денежных средств составляют 100 усл. ед.; среднегодовая ставка процента по </w:t>
            </w:r>
          </w:p>
          <w:p w14:paraId="2EB93985" w14:textId="393C59D0" w:rsidR="00D65955" w:rsidRPr="004E780F" w:rsidRDefault="00D65955" w:rsidP="004E780F">
            <w:pPr>
              <w:pStyle w:val="Default"/>
              <w:rPr>
                <w:sz w:val="23"/>
                <w:szCs w:val="23"/>
              </w:rPr>
            </w:pPr>
            <w:r>
              <w:rPr>
                <w:sz w:val="23"/>
                <w:szCs w:val="23"/>
              </w:rPr>
              <w:t xml:space="preserve">краткосрочным финансовым вложениям составляет 18%. </w:t>
            </w:r>
          </w:p>
        </w:tc>
      </w:tr>
    </w:tbl>
    <w:p w14:paraId="1F059295" w14:textId="77777777" w:rsidR="00744027" w:rsidRPr="00744027" w:rsidRDefault="00744027" w:rsidP="00744027">
      <w:pPr>
        <w:widowControl w:val="0"/>
        <w:autoSpaceDE w:val="0"/>
        <w:autoSpaceDN w:val="0"/>
        <w:adjustRightInd w:val="0"/>
        <w:spacing w:line="240" w:lineRule="auto"/>
        <w:rPr>
          <w:rFonts w:eastAsia="Times New Roman" w:cs="Times New Roman"/>
          <w:color w:val="auto"/>
          <w:lang w:val="ru-RU"/>
        </w:rPr>
      </w:pPr>
    </w:p>
    <w:p w14:paraId="5CA9570E" w14:textId="77777777" w:rsidR="00744027" w:rsidRPr="00744027" w:rsidRDefault="00744027" w:rsidP="00744027">
      <w:pPr>
        <w:pStyle w:val="a8"/>
        <w:rPr>
          <w:sz w:val="24"/>
          <w:szCs w:val="24"/>
        </w:rPr>
      </w:pPr>
    </w:p>
    <w:p w14:paraId="050F0B2E" w14:textId="31D6B6AD" w:rsidR="004E780F" w:rsidRPr="004E780F" w:rsidRDefault="004E780F" w:rsidP="00E33D23">
      <w:pPr>
        <w:ind w:right="68" w:firstLine="0"/>
        <w:jc w:val="center"/>
        <w:rPr>
          <w:b/>
          <w:bCs/>
        </w:rPr>
      </w:pPr>
      <w:r w:rsidRPr="004E780F">
        <w:rPr>
          <w:b/>
          <w:bCs/>
        </w:rPr>
        <w:t>Перечень вопросов для зачета</w:t>
      </w:r>
    </w:p>
    <w:p w14:paraId="0DB2DE22" w14:textId="77777777" w:rsidR="004E780F" w:rsidRPr="00744027" w:rsidRDefault="004E780F" w:rsidP="004E780F">
      <w:pPr>
        <w:pStyle w:val="a6"/>
        <w:numPr>
          <w:ilvl w:val="0"/>
          <w:numId w:val="31"/>
        </w:numPr>
        <w:ind w:left="0" w:firstLine="709"/>
      </w:pPr>
      <w:r w:rsidRPr="00744027">
        <w:t>Алгоритмы расчета основных финансовых коэффициентов, используемых данные о величине потока денежных средств от текущей (операционной) деятельности, их экономическое содержание.</w:t>
      </w:r>
    </w:p>
    <w:p w14:paraId="22006B89" w14:textId="77777777" w:rsidR="004E780F" w:rsidRPr="00744027" w:rsidRDefault="004E780F" w:rsidP="004E780F">
      <w:pPr>
        <w:pStyle w:val="a6"/>
        <w:numPr>
          <w:ilvl w:val="0"/>
          <w:numId w:val="31"/>
        </w:numPr>
        <w:ind w:left="0" w:firstLine="709"/>
      </w:pPr>
      <w:r w:rsidRPr="00744027">
        <w:t>Анализ движения денежных средств при разработке инвестиционных проектов.</w:t>
      </w:r>
    </w:p>
    <w:p w14:paraId="052A2E8E" w14:textId="77777777" w:rsidR="004E780F" w:rsidRPr="00744027" w:rsidRDefault="004E780F" w:rsidP="004E780F">
      <w:pPr>
        <w:pStyle w:val="a6"/>
        <w:numPr>
          <w:ilvl w:val="0"/>
          <w:numId w:val="31"/>
        </w:numPr>
        <w:ind w:left="0" w:firstLine="709"/>
      </w:pPr>
      <w:r w:rsidRPr="00744027">
        <w:t>Классификация денежных потоков по различным признакам</w:t>
      </w:r>
    </w:p>
    <w:p w14:paraId="3E48B183" w14:textId="77777777" w:rsidR="004E780F" w:rsidRPr="00744027" w:rsidRDefault="004E780F" w:rsidP="004E780F">
      <w:pPr>
        <w:pStyle w:val="a6"/>
        <w:numPr>
          <w:ilvl w:val="0"/>
          <w:numId w:val="31"/>
        </w:numPr>
        <w:ind w:left="0" w:firstLine="709"/>
      </w:pPr>
      <w:r w:rsidRPr="00744027">
        <w:t>Коэффициентный метод как инструмент факторного анализа в оценке движения денежных средств.</w:t>
      </w:r>
    </w:p>
    <w:p w14:paraId="05CEC3B6" w14:textId="77777777" w:rsidR="004E780F" w:rsidRPr="00744027" w:rsidRDefault="004E780F" w:rsidP="004E780F">
      <w:pPr>
        <w:pStyle w:val="a6"/>
        <w:numPr>
          <w:ilvl w:val="0"/>
          <w:numId w:val="31"/>
        </w:numPr>
        <w:ind w:left="0" w:firstLine="709"/>
      </w:pPr>
      <w:r w:rsidRPr="00744027">
        <w:lastRenderedPageBreak/>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6836DDC7" w14:textId="77777777" w:rsidR="004E780F" w:rsidRPr="00744027" w:rsidRDefault="004E780F" w:rsidP="004E780F">
      <w:pPr>
        <w:pStyle w:val="a6"/>
        <w:numPr>
          <w:ilvl w:val="0"/>
          <w:numId w:val="31"/>
        </w:numPr>
        <w:ind w:left="0" w:firstLine="709"/>
      </w:pPr>
      <w:r w:rsidRPr="00744027">
        <w:t>Методы оценки денежных операций в условиях инфляции</w:t>
      </w:r>
    </w:p>
    <w:p w14:paraId="1BE71222" w14:textId="77777777" w:rsidR="004E780F" w:rsidRPr="00744027" w:rsidRDefault="004E780F" w:rsidP="004E780F">
      <w:pPr>
        <w:pStyle w:val="a6"/>
        <w:numPr>
          <w:ilvl w:val="0"/>
          <w:numId w:val="31"/>
        </w:numPr>
        <w:ind w:left="0" w:firstLine="709"/>
      </w:pPr>
      <w:r w:rsidRPr="00744027">
        <w:t>Методы оценки денежных операций во времени</w:t>
      </w:r>
    </w:p>
    <w:p w14:paraId="0AAF58FA" w14:textId="77777777" w:rsidR="004E780F" w:rsidRPr="00744027" w:rsidRDefault="004E780F" w:rsidP="004E780F">
      <w:pPr>
        <w:pStyle w:val="a6"/>
        <w:numPr>
          <w:ilvl w:val="0"/>
          <w:numId w:val="31"/>
        </w:numPr>
        <w:ind w:left="0" w:firstLine="709"/>
      </w:pPr>
      <w:r w:rsidRPr="00744027">
        <w:t>Методы оценки равномерности и синхронности денежных потоков</w:t>
      </w:r>
    </w:p>
    <w:p w14:paraId="03F53243" w14:textId="77777777" w:rsidR="004E780F" w:rsidRPr="00744027" w:rsidRDefault="004E780F" w:rsidP="004E780F">
      <w:pPr>
        <w:pStyle w:val="a6"/>
        <w:numPr>
          <w:ilvl w:val="0"/>
          <w:numId w:val="31"/>
        </w:numPr>
        <w:ind w:left="0" w:firstLine="709"/>
      </w:pPr>
      <w:r w:rsidRPr="00744027">
        <w:t>Механизм формирования инвестиционной прибыли и инвестиционного чистого денежного потока</w:t>
      </w:r>
    </w:p>
    <w:p w14:paraId="7095D3BB" w14:textId="77777777" w:rsidR="004E780F" w:rsidRPr="00744027" w:rsidRDefault="004E780F" w:rsidP="004E780F">
      <w:pPr>
        <w:pStyle w:val="a6"/>
        <w:numPr>
          <w:ilvl w:val="0"/>
          <w:numId w:val="31"/>
        </w:numPr>
        <w:ind w:left="0" w:firstLine="709"/>
      </w:pPr>
      <w:r w:rsidRPr="00744027">
        <w:t>Определение оптимального уровня денежных средств. Модель Баумола. Модель Миллера-Орра.</w:t>
      </w:r>
    </w:p>
    <w:p w14:paraId="3EE8B142" w14:textId="77777777" w:rsidR="004E780F" w:rsidRPr="00744027" w:rsidRDefault="004E780F" w:rsidP="004E780F">
      <w:pPr>
        <w:pStyle w:val="a6"/>
        <w:numPr>
          <w:ilvl w:val="0"/>
          <w:numId w:val="31"/>
        </w:numPr>
        <w:ind w:left="0" w:firstLine="709"/>
      </w:pPr>
      <w:r w:rsidRPr="00744027">
        <w:t>Организация анализа движения денежных средств с использованием современных информационных технологий.</w:t>
      </w:r>
    </w:p>
    <w:p w14:paraId="7FE5026C" w14:textId="77777777" w:rsidR="004E780F" w:rsidRPr="00744027" w:rsidRDefault="004E780F" w:rsidP="004E780F">
      <w:pPr>
        <w:pStyle w:val="a6"/>
        <w:numPr>
          <w:ilvl w:val="0"/>
          <w:numId w:val="31"/>
        </w:numPr>
        <w:ind w:left="0" w:firstLine="709"/>
      </w:pPr>
      <w:r w:rsidRPr="00744027">
        <w:t>Основная цель и задачи управления денежными операциями</w:t>
      </w:r>
    </w:p>
    <w:p w14:paraId="0F9AD416" w14:textId="77777777" w:rsidR="004E780F" w:rsidRPr="00744027" w:rsidRDefault="004E780F" w:rsidP="004E780F">
      <w:pPr>
        <w:pStyle w:val="a6"/>
        <w:numPr>
          <w:ilvl w:val="0"/>
          <w:numId w:val="31"/>
        </w:numPr>
        <w:ind w:left="0" w:firstLine="709"/>
      </w:pPr>
      <w:r w:rsidRPr="00744027">
        <w:t>Основные виды хозяйственной деятельности: текущей, инвестиционной и финансовой, взаимосвязь между ними</w:t>
      </w:r>
    </w:p>
    <w:p w14:paraId="41C7045E" w14:textId="77777777" w:rsidR="004E780F" w:rsidRPr="00744027" w:rsidRDefault="004E780F" w:rsidP="004E780F">
      <w:pPr>
        <w:pStyle w:val="a6"/>
        <w:numPr>
          <w:ilvl w:val="0"/>
          <w:numId w:val="31"/>
        </w:numPr>
        <w:ind w:left="0" w:firstLine="709"/>
      </w:pPr>
      <w:r w:rsidRPr="00744027">
        <w:t>Основные задачи и содержание оперативного анализа движения денежных средств организации.</w:t>
      </w:r>
    </w:p>
    <w:p w14:paraId="0AFF62B8" w14:textId="77777777" w:rsidR="004E780F" w:rsidRPr="00744027" w:rsidRDefault="004E780F" w:rsidP="004E780F">
      <w:pPr>
        <w:pStyle w:val="a6"/>
        <w:numPr>
          <w:ilvl w:val="0"/>
          <w:numId w:val="31"/>
        </w:numPr>
        <w:ind w:left="0" w:firstLine="709"/>
      </w:pPr>
      <w:r w:rsidRPr="00744027">
        <w:t>Основные задачи и содержание перспективного анализа движения денежных средств организации.</w:t>
      </w:r>
    </w:p>
    <w:p w14:paraId="027AD4C9" w14:textId="77777777" w:rsidR="004E780F" w:rsidRPr="00744027" w:rsidRDefault="004E780F" w:rsidP="004E780F">
      <w:pPr>
        <w:pStyle w:val="a6"/>
        <w:numPr>
          <w:ilvl w:val="0"/>
          <w:numId w:val="31"/>
        </w:numPr>
        <w:ind w:left="0" w:firstLine="709"/>
      </w:pPr>
      <w:r w:rsidRPr="00744027">
        <w:t>Основные методы оперативного анализа движения денежных средств организации.</w:t>
      </w:r>
    </w:p>
    <w:p w14:paraId="3D41CF61" w14:textId="77777777" w:rsidR="004E780F" w:rsidRPr="00744027" w:rsidRDefault="004E780F" w:rsidP="004E780F">
      <w:pPr>
        <w:pStyle w:val="a6"/>
        <w:numPr>
          <w:ilvl w:val="0"/>
          <w:numId w:val="31"/>
        </w:numPr>
        <w:ind w:left="0" w:firstLine="709"/>
      </w:pPr>
      <w:r w:rsidRPr="00744027">
        <w:t>Основные этапы анализа денежных операций организации</w:t>
      </w:r>
    </w:p>
    <w:p w14:paraId="20BD8419" w14:textId="77777777" w:rsidR="004E780F" w:rsidRPr="00744027" w:rsidRDefault="004E780F" w:rsidP="004E780F">
      <w:pPr>
        <w:pStyle w:val="a6"/>
        <w:numPr>
          <w:ilvl w:val="0"/>
          <w:numId w:val="31"/>
        </w:numPr>
        <w:ind w:left="0" w:firstLine="709"/>
      </w:pPr>
      <w:r w:rsidRPr="00744027">
        <w:t>Особенности операционной (текущей) деятельности, определяющие характер ее денежных операций</w:t>
      </w:r>
    </w:p>
    <w:p w14:paraId="218184FB" w14:textId="77777777" w:rsidR="004E780F" w:rsidRPr="00744027" w:rsidRDefault="004E780F" w:rsidP="004E780F">
      <w:pPr>
        <w:pStyle w:val="a6"/>
        <w:numPr>
          <w:ilvl w:val="0"/>
          <w:numId w:val="31"/>
        </w:numPr>
        <w:ind w:left="0" w:firstLine="709"/>
      </w:pPr>
      <w:r w:rsidRPr="00744027">
        <w:t>Особенности перспективного анализа движения денежных средств в условиях инфляции, неопределенности и риска.</w:t>
      </w:r>
    </w:p>
    <w:p w14:paraId="00D7591E" w14:textId="77777777" w:rsidR="004E780F" w:rsidRPr="00744027" w:rsidRDefault="004E780F" w:rsidP="004E780F">
      <w:pPr>
        <w:pStyle w:val="a6"/>
        <w:numPr>
          <w:ilvl w:val="0"/>
          <w:numId w:val="31"/>
        </w:numPr>
        <w:ind w:left="0" w:firstLine="709"/>
      </w:pPr>
      <w:r w:rsidRPr="00744027">
        <w:t>Оценка эффективности реальных инвестиционных проектов</w:t>
      </w:r>
    </w:p>
    <w:p w14:paraId="608295C2" w14:textId="77777777" w:rsidR="004E780F" w:rsidRPr="00744027" w:rsidRDefault="004E780F" w:rsidP="004E780F">
      <w:pPr>
        <w:pStyle w:val="a6"/>
        <w:numPr>
          <w:ilvl w:val="0"/>
          <w:numId w:val="31"/>
        </w:numPr>
        <w:ind w:left="0" w:firstLine="709"/>
      </w:pPr>
      <w:r w:rsidRPr="00744027">
        <w:t>Принципы и последовательность разработки политики управления денежными операциями</w:t>
      </w:r>
    </w:p>
    <w:p w14:paraId="0CB826B9" w14:textId="77777777" w:rsidR="004E780F" w:rsidRPr="00744027" w:rsidRDefault="004E780F" w:rsidP="004E780F">
      <w:pPr>
        <w:pStyle w:val="a6"/>
        <w:numPr>
          <w:ilvl w:val="0"/>
          <w:numId w:val="31"/>
        </w:numPr>
        <w:ind w:left="0" w:firstLine="709"/>
      </w:pPr>
      <w:r w:rsidRPr="00744027">
        <w:t>Система показателей информационного обеспечения управления денежными потоками, формируемых из внешних и внутренних источников информации</w:t>
      </w:r>
    </w:p>
    <w:p w14:paraId="0FB22DB9" w14:textId="77777777" w:rsidR="004E780F" w:rsidRPr="00744027" w:rsidRDefault="004E780F" w:rsidP="004E780F">
      <w:pPr>
        <w:pStyle w:val="a6"/>
        <w:numPr>
          <w:ilvl w:val="0"/>
          <w:numId w:val="31"/>
        </w:numPr>
        <w:ind w:left="0" w:firstLine="709"/>
      </w:pPr>
      <w:r w:rsidRPr="00744027">
        <w:t>Системы и методы анализа денежных операций</w:t>
      </w:r>
    </w:p>
    <w:p w14:paraId="4190D39F" w14:textId="77777777" w:rsidR="004E780F" w:rsidRPr="00744027" w:rsidRDefault="004E780F" w:rsidP="004E780F">
      <w:pPr>
        <w:pStyle w:val="a6"/>
        <w:numPr>
          <w:ilvl w:val="0"/>
          <w:numId w:val="31"/>
        </w:numPr>
        <w:ind w:left="0" w:firstLine="709"/>
      </w:pPr>
      <w:r w:rsidRPr="00744027">
        <w:t>Современные аналитические программы, возможности их использования при решении задач анализа движения денежных средств.</w:t>
      </w:r>
    </w:p>
    <w:p w14:paraId="6C134430" w14:textId="77777777" w:rsidR="004E780F" w:rsidRPr="00744027" w:rsidRDefault="004E780F" w:rsidP="004E780F">
      <w:pPr>
        <w:pStyle w:val="a6"/>
        <w:numPr>
          <w:ilvl w:val="0"/>
          <w:numId w:val="31"/>
        </w:numPr>
        <w:ind w:left="0" w:firstLine="709"/>
      </w:pPr>
      <w:r w:rsidRPr="00744027">
        <w:t>Содержание и задачи анализа денежных потоков организации</w:t>
      </w:r>
    </w:p>
    <w:p w14:paraId="3A2BE5F1" w14:textId="77777777" w:rsidR="004E780F" w:rsidRPr="00744027" w:rsidRDefault="004E780F" w:rsidP="004E780F">
      <w:pPr>
        <w:pStyle w:val="a6"/>
        <w:numPr>
          <w:ilvl w:val="0"/>
          <w:numId w:val="31"/>
        </w:numPr>
        <w:ind w:left="0" w:firstLine="709"/>
      </w:pPr>
      <w:r w:rsidRPr="00744027">
        <w:t>Сущность информационной системы управления денежными операциями</w:t>
      </w:r>
    </w:p>
    <w:p w14:paraId="412115CF" w14:textId="77777777" w:rsidR="004E780F" w:rsidRPr="00744027" w:rsidRDefault="004E780F" w:rsidP="004E780F">
      <w:pPr>
        <w:pStyle w:val="a6"/>
        <w:numPr>
          <w:ilvl w:val="0"/>
          <w:numId w:val="31"/>
        </w:numPr>
        <w:ind w:left="0" w:firstLine="709"/>
      </w:pPr>
      <w:r w:rsidRPr="00744027">
        <w:lastRenderedPageBreak/>
        <w:t>Формирование системы целевых параметров организации денежных операций организации</w:t>
      </w:r>
    </w:p>
    <w:p w14:paraId="2D4E7613" w14:textId="77777777" w:rsidR="004E780F" w:rsidRPr="00744027" w:rsidRDefault="004E780F" w:rsidP="004E780F">
      <w:pPr>
        <w:pStyle w:val="a6"/>
        <w:numPr>
          <w:ilvl w:val="0"/>
          <w:numId w:val="31"/>
        </w:numPr>
        <w:ind w:left="0" w:firstLine="709"/>
      </w:pPr>
      <w:r w:rsidRPr="00744027">
        <w:t>Функции управления денежными операциями</w:t>
      </w:r>
    </w:p>
    <w:p w14:paraId="36148282" w14:textId="77777777" w:rsidR="004E780F" w:rsidRPr="00744027" w:rsidRDefault="004E780F" w:rsidP="004E780F">
      <w:pPr>
        <w:pStyle w:val="a6"/>
        <w:numPr>
          <w:ilvl w:val="0"/>
          <w:numId w:val="31"/>
        </w:numPr>
        <w:ind w:left="0" w:firstLine="709"/>
      </w:pPr>
      <w:r w:rsidRPr="00744027">
        <w:t>Экзаменационный билет содержит теоретический вопрос, 5 тестовых заданий и практическое задание.</w:t>
      </w:r>
    </w:p>
    <w:p w14:paraId="4BDF7344" w14:textId="77777777" w:rsidR="004E780F" w:rsidRPr="00744027" w:rsidRDefault="004E780F" w:rsidP="004E780F">
      <w:pPr>
        <w:pStyle w:val="a6"/>
        <w:numPr>
          <w:ilvl w:val="0"/>
          <w:numId w:val="31"/>
        </w:numPr>
        <w:ind w:left="0" w:firstLine="709"/>
      </w:pPr>
      <w:r w:rsidRPr="00744027">
        <w:t>Экономическая сущность денежных потоков организации</w:t>
      </w:r>
    </w:p>
    <w:p w14:paraId="379EF8C9" w14:textId="45ACF7BB" w:rsidR="004E780F" w:rsidRDefault="00386454" w:rsidP="00484E36">
      <w:pPr>
        <w:pStyle w:val="21"/>
        <w:shd w:val="clear" w:color="auto" w:fill="auto"/>
        <w:spacing w:after="0" w:line="370" w:lineRule="exact"/>
        <w:ind w:left="20" w:right="20" w:firstLine="1480"/>
        <w:jc w:val="left"/>
        <w:rPr>
          <w:rStyle w:val="BodytextBold0"/>
          <w:sz w:val="24"/>
          <w:szCs w:val="24"/>
        </w:rPr>
      </w:pPr>
      <w:r w:rsidRPr="00744027">
        <w:rPr>
          <w:rStyle w:val="BodytextBold0"/>
          <w:sz w:val="24"/>
          <w:szCs w:val="24"/>
        </w:rPr>
        <w:t xml:space="preserve">Пример тестов, включаемых в </w:t>
      </w:r>
      <w:r w:rsidR="004E780F">
        <w:rPr>
          <w:rStyle w:val="BodytextBold0"/>
          <w:sz w:val="24"/>
          <w:szCs w:val="24"/>
          <w:lang w:val="ru-RU"/>
        </w:rPr>
        <w:t>зачет:</w:t>
      </w:r>
      <w:r w:rsidRPr="00744027">
        <w:rPr>
          <w:rStyle w:val="BodytextBold0"/>
          <w:sz w:val="24"/>
          <w:szCs w:val="24"/>
        </w:rPr>
        <w:t xml:space="preserve"> </w:t>
      </w:r>
    </w:p>
    <w:p w14:paraId="6BEFD4AD" w14:textId="77777777" w:rsidR="004E780F" w:rsidRPr="004E780F" w:rsidRDefault="004E780F" w:rsidP="004E780F">
      <w:pPr>
        <w:rPr>
          <w:rStyle w:val="BodytextBold0"/>
          <w:rFonts w:eastAsia="Microsoft Sans Serif"/>
          <w:b w:val="0"/>
          <w:bCs w:val="0"/>
          <w:sz w:val="24"/>
          <w:szCs w:val="24"/>
        </w:rPr>
      </w:pPr>
    </w:p>
    <w:p w14:paraId="16E4E0A2" w14:textId="60D92723" w:rsidR="00F04468" w:rsidRPr="00744027" w:rsidRDefault="00386454" w:rsidP="004E780F">
      <w:r w:rsidRPr="00744027">
        <w:rPr>
          <w:rStyle w:val="BodytextBold0"/>
          <w:rFonts w:eastAsia="Microsoft Sans Serif"/>
          <w:sz w:val="24"/>
          <w:szCs w:val="24"/>
        </w:rPr>
        <w:t>Вопрос.</w:t>
      </w:r>
      <w:r w:rsidR="004E780F">
        <w:rPr>
          <w:rStyle w:val="BodytextBold0"/>
          <w:rFonts w:eastAsia="Microsoft Sans Serif"/>
          <w:sz w:val="24"/>
          <w:szCs w:val="24"/>
          <w:lang w:val="ru-RU"/>
        </w:rPr>
        <w:t xml:space="preserve"> </w:t>
      </w:r>
      <w:r w:rsidRPr="00744027">
        <w:t>Расчет сальдо денежных потоков косвенным и прямым методами отличается в части...</w:t>
      </w:r>
    </w:p>
    <w:p w14:paraId="658A6EDB" w14:textId="77777777" w:rsidR="00F04468" w:rsidRPr="00744027" w:rsidRDefault="00386454" w:rsidP="004E780F">
      <w:pPr>
        <w:pStyle w:val="a6"/>
        <w:numPr>
          <w:ilvl w:val="0"/>
          <w:numId w:val="33"/>
        </w:numPr>
        <w:ind w:left="0" w:firstLine="709"/>
      </w:pPr>
      <w:r w:rsidRPr="00744027">
        <w:t>сальдо денежных потоков по текущим (операционным) операциям</w:t>
      </w:r>
    </w:p>
    <w:p w14:paraId="0ACBB6C1" w14:textId="77777777" w:rsidR="00F04468" w:rsidRPr="00744027" w:rsidRDefault="00386454" w:rsidP="004E780F">
      <w:pPr>
        <w:pStyle w:val="a6"/>
        <w:numPr>
          <w:ilvl w:val="0"/>
          <w:numId w:val="33"/>
        </w:numPr>
        <w:ind w:left="0" w:firstLine="709"/>
      </w:pPr>
      <w:r w:rsidRPr="00744027">
        <w:t>сальдо денежных потоков по инвестиционным операциям</w:t>
      </w:r>
    </w:p>
    <w:p w14:paraId="442ED2DE" w14:textId="77777777" w:rsidR="00F04468" w:rsidRPr="00744027" w:rsidRDefault="00386454" w:rsidP="004E780F">
      <w:pPr>
        <w:pStyle w:val="a6"/>
        <w:numPr>
          <w:ilvl w:val="0"/>
          <w:numId w:val="33"/>
        </w:numPr>
        <w:ind w:left="0" w:firstLine="709"/>
      </w:pPr>
      <w:r w:rsidRPr="00744027">
        <w:t>сальдо денежных потоков по финансовым операциям</w:t>
      </w:r>
    </w:p>
    <w:p w14:paraId="535C76CC" w14:textId="77777777" w:rsidR="00F04468" w:rsidRPr="00744027" w:rsidRDefault="00386454" w:rsidP="004E780F">
      <w:pPr>
        <w:pStyle w:val="a6"/>
        <w:numPr>
          <w:ilvl w:val="0"/>
          <w:numId w:val="33"/>
        </w:numPr>
        <w:ind w:left="0" w:firstLine="709"/>
      </w:pPr>
      <w:r w:rsidRPr="00744027">
        <w:t>сальдо по финансовым и операционным операциям</w:t>
      </w:r>
    </w:p>
    <w:p w14:paraId="1D465C62" w14:textId="77777777" w:rsidR="00F04468" w:rsidRPr="00744027" w:rsidRDefault="00386454" w:rsidP="004E780F">
      <w:pPr>
        <w:pStyle w:val="a6"/>
        <w:numPr>
          <w:ilvl w:val="0"/>
          <w:numId w:val="33"/>
        </w:numPr>
        <w:ind w:left="0" w:firstLine="709"/>
      </w:pPr>
      <w:r w:rsidRPr="00744027">
        <w:t>сальдо по инвестиционным и финансовым операциям</w:t>
      </w:r>
    </w:p>
    <w:p w14:paraId="2F52E123" w14:textId="77777777" w:rsidR="00F04468" w:rsidRPr="00744027" w:rsidRDefault="00386454" w:rsidP="004E780F">
      <w:r w:rsidRPr="00744027">
        <w:rPr>
          <w:rStyle w:val="BodytextBold1"/>
          <w:rFonts w:eastAsia="Microsoft Sans Serif"/>
          <w:sz w:val="24"/>
          <w:szCs w:val="24"/>
        </w:rPr>
        <w:t>Вопрос.</w:t>
      </w:r>
      <w:r w:rsidRPr="00744027">
        <w:t xml:space="preserve"> Коэффициент достаточности чистого денежного потока организации относится к...</w:t>
      </w:r>
    </w:p>
    <w:p w14:paraId="1993C4C6" w14:textId="77777777" w:rsidR="00F04468" w:rsidRPr="00744027" w:rsidRDefault="00386454" w:rsidP="004E780F">
      <w:pPr>
        <w:pStyle w:val="a6"/>
        <w:numPr>
          <w:ilvl w:val="0"/>
          <w:numId w:val="34"/>
        </w:numPr>
        <w:ind w:left="0" w:firstLine="709"/>
      </w:pPr>
      <w:r w:rsidRPr="00744027">
        <w:t>коэффициентам, характеризующим уровень ликвидности денежных потоков</w:t>
      </w:r>
    </w:p>
    <w:p w14:paraId="54F0973A" w14:textId="77777777" w:rsidR="00F04468" w:rsidRPr="00744027" w:rsidRDefault="00386454" w:rsidP="004E780F">
      <w:pPr>
        <w:pStyle w:val="a6"/>
        <w:numPr>
          <w:ilvl w:val="0"/>
          <w:numId w:val="34"/>
        </w:numPr>
        <w:ind w:left="0" w:firstLine="709"/>
      </w:pPr>
      <w:r w:rsidRPr="00744027">
        <w:t>коэффициентам, характеризующим оборачиваемость отдельных активов в процессе денежного оборота предприятия</w:t>
      </w:r>
    </w:p>
    <w:p w14:paraId="2CE667DC" w14:textId="77777777" w:rsidR="00F04468" w:rsidRPr="00744027" w:rsidRDefault="00386454" w:rsidP="004E780F">
      <w:pPr>
        <w:pStyle w:val="a6"/>
        <w:numPr>
          <w:ilvl w:val="0"/>
          <w:numId w:val="34"/>
        </w:numPr>
        <w:ind w:left="0" w:firstLine="709"/>
      </w:pPr>
      <w:r w:rsidRPr="00744027">
        <w:t>коэффициентам, характеризующим уровень эффективности денежных потоков</w:t>
      </w:r>
    </w:p>
    <w:p w14:paraId="1E2B29F5" w14:textId="77777777" w:rsidR="00F04468" w:rsidRPr="00744027" w:rsidRDefault="00386454" w:rsidP="004E780F">
      <w:pPr>
        <w:pStyle w:val="a6"/>
        <w:numPr>
          <w:ilvl w:val="0"/>
          <w:numId w:val="34"/>
        </w:numPr>
        <w:ind w:left="0" w:firstLine="709"/>
      </w:pPr>
      <w:r w:rsidRPr="00744027">
        <w:t>коэффициентам, характеризующим синхронность денежных потоков</w:t>
      </w:r>
    </w:p>
    <w:p w14:paraId="78F556F8" w14:textId="77777777" w:rsidR="00F04468" w:rsidRPr="00744027" w:rsidRDefault="00386454" w:rsidP="004E780F">
      <w:pPr>
        <w:pStyle w:val="a6"/>
        <w:numPr>
          <w:ilvl w:val="0"/>
          <w:numId w:val="34"/>
        </w:numPr>
        <w:ind w:left="0" w:firstLine="709"/>
      </w:pPr>
      <w:r w:rsidRPr="00744027">
        <w:t>коэффициентам, характеризующим равномерность денежных потоков</w:t>
      </w:r>
    </w:p>
    <w:p w14:paraId="7716666B" w14:textId="77777777" w:rsidR="00F04468" w:rsidRPr="00744027" w:rsidRDefault="00386454" w:rsidP="004E780F">
      <w:r w:rsidRPr="00744027">
        <w:rPr>
          <w:rStyle w:val="BodytextBold1"/>
          <w:rFonts w:eastAsia="Microsoft Sans Serif"/>
          <w:sz w:val="24"/>
          <w:szCs w:val="24"/>
        </w:rPr>
        <w:t>Вопрос.</w:t>
      </w:r>
      <w:r w:rsidRPr="00744027">
        <w:t xml:space="preserve"> Коэффициент достаточности чистого денежного потока.</w:t>
      </w:r>
    </w:p>
    <w:p w14:paraId="316420AA" w14:textId="77777777" w:rsidR="00F04468" w:rsidRPr="00744027" w:rsidRDefault="00386454" w:rsidP="004E780F">
      <w:pPr>
        <w:pStyle w:val="a6"/>
        <w:numPr>
          <w:ilvl w:val="0"/>
          <w:numId w:val="35"/>
        </w:numPr>
        <w:ind w:left="0" w:firstLine="709"/>
      </w:pPr>
      <w:r w:rsidRPr="00744027">
        <w:t>показывает достаточность создаваемого организацией чистого денежного потока с учетом финансируемых потребностей</w:t>
      </w:r>
    </w:p>
    <w:p w14:paraId="6945F518" w14:textId="77777777" w:rsidR="00F04468" w:rsidRPr="00744027" w:rsidRDefault="00386454" w:rsidP="004E780F">
      <w:pPr>
        <w:pStyle w:val="a6"/>
        <w:numPr>
          <w:ilvl w:val="0"/>
          <w:numId w:val="35"/>
        </w:numPr>
        <w:ind w:left="0" w:firstLine="709"/>
      </w:pPr>
      <w:r w:rsidRPr="00744027">
        <w:t>позволяет определить, до какого уровня могут быть сокращены поступления денежных средств, чтобы можно было осуществить необходимые платежи</w:t>
      </w:r>
    </w:p>
    <w:p w14:paraId="3BD883AB" w14:textId="77777777" w:rsidR="00F04468" w:rsidRPr="00744027" w:rsidRDefault="00386454" w:rsidP="004E780F">
      <w:pPr>
        <w:pStyle w:val="a6"/>
        <w:numPr>
          <w:ilvl w:val="0"/>
          <w:numId w:val="35"/>
        </w:numPr>
        <w:ind w:left="0" w:firstLine="709"/>
      </w:pPr>
      <w:r w:rsidRPr="00744027">
        <w:t>отражает возможность организации генерировать нужную величину притока денежных средств по текущей деятельности для поддержания платежеспособности</w:t>
      </w:r>
    </w:p>
    <w:p w14:paraId="7C400AD0" w14:textId="77777777" w:rsidR="00F04468" w:rsidRPr="00744027" w:rsidRDefault="00386454" w:rsidP="004E780F">
      <w:pPr>
        <w:pStyle w:val="a6"/>
        <w:numPr>
          <w:ilvl w:val="0"/>
          <w:numId w:val="35"/>
        </w:numPr>
        <w:ind w:left="0" w:firstLine="709"/>
      </w:pPr>
      <w:r w:rsidRPr="00744027">
        <w:t>показывает чистую прибыль, полученную на один рубль денежных поступлений за год, по кварталам, месяцам</w:t>
      </w:r>
    </w:p>
    <w:p w14:paraId="3FEBC9A5" w14:textId="77777777" w:rsidR="00F04468" w:rsidRPr="00744027" w:rsidRDefault="00386454" w:rsidP="004E780F">
      <w:pPr>
        <w:pStyle w:val="a6"/>
        <w:numPr>
          <w:ilvl w:val="0"/>
          <w:numId w:val="35"/>
        </w:numPr>
        <w:ind w:left="0" w:firstLine="709"/>
      </w:pPr>
      <w:r w:rsidRPr="00744027">
        <w:t>показывает эффективность использования денежных потоков организации как при осуществлении хозяйственной деятельности, так и в рамках финансирования конкретного инвестиционного проекта</w:t>
      </w:r>
    </w:p>
    <w:p w14:paraId="53A390FD" w14:textId="77777777" w:rsidR="00F04468" w:rsidRPr="00744027" w:rsidRDefault="00386454" w:rsidP="004E780F">
      <w:r w:rsidRPr="00744027">
        <w:rPr>
          <w:rStyle w:val="BodytextBold1"/>
          <w:rFonts w:eastAsia="Microsoft Sans Serif"/>
          <w:sz w:val="24"/>
          <w:szCs w:val="24"/>
        </w:rPr>
        <w:t>Вопрос.</w:t>
      </w:r>
      <w:r w:rsidRPr="00744027">
        <w:t xml:space="preserve"> Степень равномерности денежного потока оценивается с помощью.</w:t>
      </w:r>
    </w:p>
    <w:p w14:paraId="44FE0FC7" w14:textId="77777777" w:rsidR="00F04468" w:rsidRPr="00744027" w:rsidRDefault="00386454" w:rsidP="004E780F">
      <w:pPr>
        <w:pStyle w:val="a6"/>
        <w:numPr>
          <w:ilvl w:val="0"/>
          <w:numId w:val="36"/>
        </w:numPr>
        <w:ind w:left="0" w:firstLine="709"/>
      </w:pPr>
      <w:r w:rsidRPr="00744027">
        <w:lastRenderedPageBreak/>
        <w:t>коэффициента рентабельности</w:t>
      </w:r>
    </w:p>
    <w:p w14:paraId="61B02546" w14:textId="77777777" w:rsidR="00F04468" w:rsidRPr="00744027" w:rsidRDefault="00386454" w:rsidP="004E780F">
      <w:pPr>
        <w:pStyle w:val="a6"/>
        <w:numPr>
          <w:ilvl w:val="0"/>
          <w:numId w:val="36"/>
        </w:numPr>
        <w:ind w:left="0" w:firstLine="709"/>
      </w:pPr>
      <w:r w:rsidRPr="00744027">
        <w:t>коэффициента вариации</w:t>
      </w:r>
    </w:p>
    <w:p w14:paraId="3D92E26B" w14:textId="77777777" w:rsidR="00F04468" w:rsidRPr="00744027" w:rsidRDefault="00386454" w:rsidP="004E780F">
      <w:pPr>
        <w:pStyle w:val="a6"/>
        <w:numPr>
          <w:ilvl w:val="0"/>
          <w:numId w:val="36"/>
        </w:numPr>
        <w:ind w:left="0" w:firstLine="709"/>
      </w:pPr>
      <w:r w:rsidRPr="00744027">
        <w:t>коэффициента корреляции</w:t>
      </w:r>
    </w:p>
    <w:p w14:paraId="4705039A" w14:textId="77777777" w:rsidR="00F04468" w:rsidRPr="00744027" w:rsidRDefault="00386454" w:rsidP="004E780F">
      <w:pPr>
        <w:pStyle w:val="a6"/>
        <w:numPr>
          <w:ilvl w:val="0"/>
          <w:numId w:val="36"/>
        </w:numPr>
        <w:ind w:left="0" w:firstLine="709"/>
      </w:pPr>
      <w:r w:rsidRPr="00744027">
        <w:t>коэффициента платежеспособности</w:t>
      </w:r>
    </w:p>
    <w:p w14:paraId="266817E5" w14:textId="77777777" w:rsidR="00F04468" w:rsidRPr="00744027" w:rsidRDefault="00386454" w:rsidP="004E780F">
      <w:pPr>
        <w:pStyle w:val="a6"/>
        <w:numPr>
          <w:ilvl w:val="0"/>
          <w:numId w:val="36"/>
        </w:numPr>
        <w:ind w:left="0" w:firstLine="709"/>
      </w:pPr>
      <w:r w:rsidRPr="00744027">
        <w:t>коэффициента регрессии</w:t>
      </w:r>
    </w:p>
    <w:p w14:paraId="026963B8" w14:textId="77777777" w:rsidR="00F04468" w:rsidRPr="00744027" w:rsidRDefault="00386454" w:rsidP="004E780F">
      <w:r w:rsidRPr="00744027">
        <w:rPr>
          <w:rStyle w:val="BodytextBold1"/>
          <w:rFonts w:eastAsia="Microsoft Sans Serif"/>
          <w:sz w:val="24"/>
          <w:szCs w:val="24"/>
        </w:rPr>
        <w:t>Вопрос.</w:t>
      </w:r>
      <w:r w:rsidRPr="00744027">
        <w:t xml:space="preserve"> Синхронность денежного потока оценивается с помощью...</w:t>
      </w:r>
    </w:p>
    <w:p w14:paraId="20232DD0" w14:textId="77777777" w:rsidR="00F04468" w:rsidRPr="00744027" w:rsidRDefault="00386454" w:rsidP="004E780F">
      <w:pPr>
        <w:pStyle w:val="a6"/>
        <w:numPr>
          <w:ilvl w:val="0"/>
          <w:numId w:val="37"/>
        </w:numPr>
        <w:ind w:left="0" w:firstLine="709"/>
      </w:pPr>
      <w:r w:rsidRPr="00744027">
        <w:t>среднеквадратического отклонения</w:t>
      </w:r>
    </w:p>
    <w:p w14:paraId="00A13F3D" w14:textId="77777777" w:rsidR="00F04468" w:rsidRPr="00744027" w:rsidRDefault="00386454" w:rsidP="004E780F">
      <w:pPr>
        <w:pStyle w:val="a6"/>
        <w:numPr>
          <w:ilvl w:val="0"/>
          <w:numId w:val="37"/>
        </w:numPr>
        <w:ind w:left="0" w:firstLine="709"/>
      </w:pPr>
      <w:r w:rsidRPr="00744027">
        <w:t>коэффициента вариации</w:t>
      </w:r>
    </w:p>
    <w:p w14:paraId="4503B3E4" w14:textId="77777777" w:rsidR="00F04468" w:rsidRPr="00744027" w:rsidRDefault="00386454" w:rsidP="004E780F">
      <w:pPr>
        <w:pStyle w:val="a6"/>
        <w:numPr>
          <w:ilvl w:val="0"/>
          <w:numId w:val="37"/>
        </w:numPr>
        <w:ind w:left="0" w:firstLine="709"/>
      </w:pPr>
      <w:r w:rsidRPr="00744027">
        <w:t>коэффициента корреляции</w:t>
      </w:r>
    </w:p>
    <w:p w14:paraId="3A191C87" w14:textId="77777777" w:rsidR="00F04468" w:rsidRPr="00744027" w:rsidRDefault="00386454" w:rsidP="004E780F">
      <w:pPr>
        <w:pStyle w:val="a6"/>
        <w:numPr>
          <w:ilvl w:val="0"/>
          <w:numId w:val="37"/>
        </w:numPr>
        <w:ind w:left="0" w:firstLine="709"/>
      </w:pPr>
      <w:r w:rsidRPr="00744027">
        <w:t>коэффициента равномерности</w:t>
      </w:r>
    </w:p>
    <w:p w14:paraId="70683F28" w14:textId="77777777" w:rsidR="00F04468" w:rsidRPr="00744027" w:rsidRDefault="00386454" w:rsidP="004E780F">
      <w:pPr>
        <w:pStyle w:val="a6"/>
        <w:numPr>
          <w:ilvl w:val="0"/>
          <w:numId w:val="37"/>
        </w:numPr>
        <w:ind w:left="0" w:firstLine="709"/>
      </w:pPr>
      <w:r w:rsidRPr="00744027">
        <w:t>коэффициента регрессии</w:t>
      </w:r>
    </w:p>
    <w:p w14:paraId="6A4BD2BF" w14:textId="77777777" w:rsidR="00F04468" w:rsidRPr="00744027" w:rsidRDefault="00386454" w:rsidP="004E780F">
      <w:r w:rsidRPr="00744027">
        <w:rPr>
          <w:rStyle w:val="BodytextBold2"/>
          <w:rFonts w:eastAsia="Microsoft Sans Serif"/>
          <w:sz w:val="24"/>
          <w:szCs w:val="24"/>
        </w:rPr>
        <w:t>Вопрос.</w:t>
      </w:r>
      <w:r w:rsidRPr="00744027">
        <w:t xml:space="preserve"> Финансовый цикл меньше операционного цикла на...</w:t>
      </w:r>
    </w:p>
    <w:p w14:paraId="79E0D4E8" w14:textId="77777777" w:rsidR="00F04468" w:rsidRPr="00744027" w:rsidRDefault="00386454" w:rsidP="004E780F">
      <w:pPr>
        <w:pStyle w:val="a6"/>
        <w:numPr>
          <w:ilvl w:val="0"/>
          <w:numId w:val="38"/>
        </w:numPr>
        <w:ind w:left="0" w:firstLine="709"/>
      </w:pPr>
      <w:r w:rsidRPr="00744027">
        <w:t>период обращения кредиторской задолженности</w:t>
      </w:r>
    </w:p>
    <w:p w14:paraId="4154BB39" w14:textId="77777777" w:rsidR="00F04468" w:rsidRPr="00744027" w:rsidRDefault="00386454" w:rsidP="004E780F">
      <w:pPr>
        <w:pStyle w:val="a6"/>
        <w:numPr>
          <w:ilvl w:val="0"/>
          <w:numId w:val="38"/>
        </w:numPr>
        <w:ind w:left="0" w:firstLine="709"/>
      </w:pPr>
      <w:r w:rsidRPr="00744027">
        <w:t>период обращения запасов</w:t>
      </w:r>
    </w:p>
    <w:p w14:paraId="6A9F45C2" w14:textId="77777777" w:rsidR="00F04468" w:rsidRPr="00744027" w:rsidRDefault="00386454" w:rsidP="004E780F">
      <w:pPr>
        <w:pStyle w:val="a6"/>
        <w:numPr>
          <w:ilvl w:val="0"/>
          <w:numId w:val="38"/>
        </w:numPr>
        <w:ind w:left="0" w:firstLine="709"/>
      </w:pPr>
      <w:r w:rsidRPr="00744027">
        <w:t>период обращения дебиторской задолженности</w:t>
      </w:r>
    </w:p>
    <w:p w14:paraId="7B440B53" w14:textId="77777777" w:rsidR="00F04468" w:rsidRPr="00744027" w:rsidRDefault="00386454" w:rsidP="004E780F">
      <w:pPr>
        <w:pStyle w:val="a6"/>
        <w:numPr>
          <w:ilvl w:val="0"/>
          <w:numId w:val="38"/>
        </w:numPr>
        <w:ind w:left="0" w:firstLine="709"/>
      </w:pPr>
      <w:r w:rsidRPr="00744027">
        <w:t>период оборота денежных средств</w:t>
      </w:r>
    </w:p>
    <w:p w14:paraId="7C7365E9" w14:textId="77777777" w:rsidR="00F04468" w:rsidRPr="00744027" w:rsidRDefault="00386454" w:rsidP="004E780F">
      <w:pPr>
        <w:pStyle w:val="a6"/>
        <w:numPr>
          <w:ilvl w:val="0"/>
          <w:numId w:val="38"/>
        </w:numPr>
        <w:ind w:left="0" w:firstLine="709"/>
      </w:pPr>
      <w:r w:rsidRPr="00744027">
        <w:t>период оборота собственного капитала</w:t>
      </w:r>
    </w:p>
    <w:p w14:paraId="72199819" w14:textId="77777777" w:rsidR="00F04468" w:rsidRPr="00744027" w:rsidRDefault="00386454" w:rsidP="004E780F">
      <w:r w:rsidRPr="00744027">
        <w:rPr>
          <w:rStyle w:val="BodytextBold2"/>
          <w:rFonts w:eastAsia="Microsoft Sans Serif"/>
          <w:sz w:val="24"/>
          <w:szCs w:val="24"/>
        </w:rPr>
        <w:t>Вопрос.</w:t>
      </w:r>
      <w:r w:rsidRPr="00744027">
        <w:t xml:space="preserve"> Расчет планового коэффициента инкассации дебиторской задолженности осуществляется.</w:t>
      </w:r>
    </w:p>
    <w:p w14:paraId="5AECEC0B" w14:textId="77777777" w:rsidR="00F04468" w:rsidRPr="00744027" w:rsidRDefault="00386454" w:rsidP="004E780F">
      <w:pPr>
        <w:pStyle w:val="a6"/>
        <w:numPr>
          <w:ilvl w:val="0"/>
          <w:numId w:val="39"/>
        </w:numPr>
        <w:ind w:left="0" w:firstLine="709"/>
      </w:pPr>
      <w:r w:rsidRPr="00744027">
        <w:t>исходя из фактического его уровня в отчетном периоде учетом намеченных мероприятий по изменению политики предоставления товарного кредита</w:t>
      </w:r>
    </w:p>
    <w:p w14:paraId="4E2850AA" w14:textId="77777777" w:rsidR="00F04468" w:rsidRPr="00744027" w:rsidRDefault="00386454" w:rsidP="004E780F">
      <w:pPr>
        <w:pStyle w:val="a6"/>
        <w:numPr>
          <w:ilvl w:val="0"/>
          <w:numId w:val="39"/>
        </w:numPr>
        <w:ind w:left="0" w:firstLine="709"/>
      </w:pPr>
      <w:r w:rsidRPr="00744027">
        <w:t>исходя из плановых операционных затрат организации и плановой суммы налогов и сборов, уплачиваемых за счет дохода и прибыли</w:t>
      </w:r>
    </w:p>
    <w:p w14:paraId="7BAB6E75" w14:textId="77777777" w:rsidR="00F04468" w:rsidRPr="00744027" w:rsidRDefault="00386454" w:rsidP="004E780F">
      <w:pPr>
        <w:pStyle w:val="a6"/>
        <w:numPr>
          <w:ilvl w:val="0"/>
          <w:numId w:val="39"/>
        </w:numPr>
        <w:ind w:left="0" w:firstLine="709"/>
      </w:pPr>
      <w:r w:rsidRPr="00744027">
        <w:t>исходя из планового объема реализации отдельных видов продукции и соответствующих ставок налога на добавленную стоимость, акцизного сбора и других аналогичных налогов</w:t>
      </w:r>
    </w:p>
    <w:p w14:paraId="7AB98380" w14:textId="77777777" w:rsidR="00F04468" w:rsidRPr="00744027" w:rsidRDefault="00386454" w:rsidP="004E780F">
      <w:pPr>
        <w:pStyle w:val="a6"/>
        <w:numPr>
          <w:ilvl w:val="0"/>
          <w:numId w:val="39"/>
        </w:numPr>
        <w:ind w:left="0" w:firstLine="709"/>
      </w:pPr>
      <w:r w:rsidRPr="00744027">
        <w:t>исходя из планового объема реализации отдельных видов продукции за год, по кварталам, месяцам</w:t>
      </w:r>
    </w:p>
    <w:p w14:paraId="39F6AF39" w14:textId="77777777" w:rsidR="00F04468" w:rsidRPr="00744027" w:rsidRDefault="00386454" w:rsidP="004E780F">
      <w:pPr>
        <w:pStyle w:val="a6"/>
        <w:numPr>
          <w:ilvl w:val="0"/>
          <w:numId w:val="39"/>
        </w:numPr>
        <w:ind w:left="0" w:firstLine="709"/>
      </w:pPr>
      <w:r w:rsidRPr="00744027">
        <w:t>исходя из плановых операционных затрат организации за год, по кварталам, месяцам</w:t>
      </w:r>
    </w:p>
    <w:p w14:paraId="47AD02EF" w14:textId="78D8BAA4" w:rsidR="00F04468" w:rsidRPr="00454780" w:rsidRDefault="00386454" w:rsidP="00454780">
      <w:pPr>
        <w:jc w:val="center"/>
        <w:rPr>
          <w:b/>
          <w:bCs/>
          <w:lang w:val="ru-RU"/>
        </w:rPr>
      </w:pPr>
      <w:bookmarkStart w:id="36" w:name="bookmark31"/>
      <w:r w:rsidRPr="00454780">
        <w:rPr>
          <w:b/>
          <w:bCs/>
        </w:rPr>
        <w:t xml:space="preserve">Пример практического задания, включаемого в </w:t>
      </w:r>
      <w:bookmarkEnd w:id="36"/>
      <w:r w:rsidR="00874C9C" w:rsidRPr="00454780">
        <w:rPr>
          <w:b/>
          <w:bCs/>
          <w:lang w:val="ru-RU"/>
        </w:rPr>
        <w:t>зачёт:</w:t>
      </w:r>
    </w:p>
    <w:p w14:paraId="5D69DFC9" w14:textId="77777777" w:rsidR="00874C9C" w:rsidRDefault="00386454" w:rsidP="00484E36">
      <w:pPr>
        <w:pStyle w:val="21"/>
        <w:shd w:val="clear" w:color="auto" w:fill="auto"/>
        <w:spacing w:after="0" w:line="370" w:lineRule="exact"/>
        <w:ind w:left="20" w:right="20" w:firstLine="0"/>
        <w:jc w:val="both"/>
        <w:rPr>
          <w:sz w:val="24"/>
          <w:szCs w:val="24"/>
        </w:rPr>
      </w:pPr>
      <w:r w:rsidRPr="00744027">
        <w:rPr>
          <w:rStyle w:val="BodytextBold2"/>
          <w:sz w:val="24"/>
          <w:szCs w:val="24"/>
        </w:rPr>
        <w:t>ЗАДАНИЕ</w:t>
      </w:r>
      <w:r w:rsidRPr="00744027">
        <w:rPr>
          <w:sz w:val="24"/>
          <w:szCs w:val="24"/>
        </w:rPr>
        <w:t xml:space="preserve"> </w:t>
      </w:r>
    </w:p>
    <w:p w14:paraId="535673DF" w14:textId="604F4DD5" w:rsidR="00F04468" w:rsidRPr="00744027" w:rsidRDefault="00386454" w:rsidP="00874C9C">
      <w:r w:rsidRPr="00744027">
        <w:t>Определите настоящую стоимость денежных средств с учетом фактора ликвидности при следующих условиях:</w:t>
      </w:r>
    </w:p>
    <w:p w14:paraId="36A8252D" w14:textId="77777777" w:rsidR="00F04468" w:rsidRPr="00744027" w:rsidRDefault="00386454" w:rsidP="00874C9C">
      <w:pPr>
        <w:pStyle w:val="a6"/>
        <w:numPr>
          <w:ilvl w:val="0"/>
          <w:numId w:val="40"/>
        </w:numPr>
        <w:ind w:left="0" w:firstLine="709"/>
      </w:pPr>
      <w:r w:rsidRPr="00744027">
        <w:t>Ожидаемая будущая стоимость по данному инструменту инвестирования составляет 650 000 руб.</w:t>
      </w:r>
    </w:p>
    <w:p w14:paraId="6BA71027" w14:textId="77777777" w:rsidR="00F04468" w:rsidRPr="00744027" w:rsidRDefault="00386454" w:rsidP="00874C9C">
      <w:pPr>
        <w:pStyle w:val="a6"/>
        <w:numPr>
          <w:ilvl w:val="0"/>
          <w:numId w:val="40"/>
        </w:numPr>
        <w:ind w:left="0" w:firstLine="709"/>
      </w:pPr>
      <w:r w:rsidRPr="00744027">
        <w:lastRenderedPageBreak/>
        <w:t>Среднегодовая норма доходности по инвестиционным инструментам с абсолютной ликвидностью составляет 15,5%.</w:t>
      </w:r>
    </w:p>
    <w:p w14:paraId="03239C16" w14:textId="77777777" w:rsidR="00F04468" w:rsidRPr="00744027" w:rsidRDefault="00386454" w:rsidP="00874C9C">
      <w:pPr>
        <w:pStyle w:val="a6"/>
        <w:numPr>
          <w:ilvl w:val="0"/>
          <w:numId w:val="40"/>
        </w:numPr>
        <w:ind w:left="0" w:firstLine="709"/>
      </w:pPr>
      <w:r w:rsidRPr="00744027">
        <w:t>Необходимый уровень премии за ликвидность определен по рассматриваемому инструменту инвестирования в размере 3%.</w:t>
      </w:r>
    </w:p>
    <w:p w14:paraId="0827AB79" w14:textId="77777777" w:rsidR="00F04468" w:rsidRPr="00744027" w:rsidRDefault="00386454" w:rsidP="00874C9C">
      <w:r w:rsidRPr="00744027">
        <w:t>4. Общий период намечаемого использования данного инструмента инвестирования составляет 4 года при предусматриваемых выплатах текущего дохода по нему один раз в год.</w:t>
      </w:r>
    </w:p>
    <w:p w14:paraId="74E9EC44" w14:textId="77777777" w:rsidR="00F04468" w:rsidRPr="00744027" w:rsidRDefault="00386454" w:rsidP="00874C9C">
      <w:r w:rsidRPr="00744027">
        <w:rPr>
          <w:rStyle w:val="BodytextBold3"/>
          <w:rFonts w:eastAsia="Microsoft Sans Serif"/>
          <w:sz w:val="24"/>
          <w:szCs w:val="24"/>
        </w:rPr>
        <w:t>ЗАДАНИЕ</w:t>
      </w:r>
      <w:r w:rsidRPr="00744027">
        <w:t xml:space="preserve"> На основании приведенных данных определите:</w:t>
      </w:r>
    </w:p>
    <w:p w14:paraId="4D19DD16" w14:textId="77777777" w:rsidR="00F04468" w:rsidRPr="00744027" w:rsidRDefault="00386454" w:rsidP="00874C9C">
      <w:pPr>
        <w:pStyle w:val="a6"/>
        <w:numPr>
          <w:ilvl w:val="0"/>
          <w:numId w:val="40"/>
        </w:numPr>
      </w:pPr>
      <w:r w:rsidRPr="00744027">
        <w:t>чистый денежный поток по каждому месяцу;</w:t>
      </w:r>
    </w:p>
    <w:p w14:paraId="74437160" w14:textId="77777777" w:rsidR="00F04468" w:rsidRPr="00744027" w:rsidRDefault="00386454" w:rsidP="00874C9C">
      <w:pPr>
        <w:pStyle w:val="a6"/>
        <w:numPr>
          <w:ilvl w:val="0"/>
          <w:numId w:val="40"/>
        </w:numPr>
      </w:pPr>
      <w:r w:rsidRPr="00744027">
        <w:t>среднеквадратические отклонения и коэффициенты вариации по положительному и отрицательному денежным потокам;</w:t>
      </w:r>
    </w:p>
    <w:p w14:paraId="0157C311" w14:textId="77777777" w:rsidR="00874C9C" w:rsidRDefault="00386454" w:rsidP="00874C9C">
      <w:pPr>
        <w:pStyle w:val="a6"/>
        <w:numPr>
          <w:ilvl w:val="0"/>
          <w:numId w:val="40"/>
        </w:numPr>
      </w:pPr>
      <w:r w:rsidRPr="00744027">
        <w:t xml:space="preserve">- коэффициент корреляции между положительным и отрицательным денежными потоками. </w:t>
      </w:r>
    </w:p>
    <w:p w14:paraId="5A616EA7" w14:textId="2A044856" w:rsidR="00F04468" w:rsidRPr="00744027" w:rsidRDefault="00386454" w:rsidP="00874C9C">
      <w:r w:rsidRPr="00744027">
        <w:t>Напишите выводы.</w:t>
      </w:r>
    </w:p>
    <w:tbl>
      <w:tblPr>
        <w:tblW w:w="0" w:type="auto"/>
        <w:jc w:val="center"/>
        <w:tblLayout w:type="fixed"/>
        <w:tblCellMar>
          <w:left w:w="10" w:type="dxa"/>
          <w:right w:w="10" w:type="dxa"/>
        </w:tblCellMar>
        <w:tblLook w:val="04A0" w:firstRow="1" w:lastRow="0" w:firstColumn="1" w:lastColumn="0" w:noHBand="0" w:noVBand="1"/>
      </w:tblPr>
      <w:tblGrid>
        <w:gridCol w:w="3346"/>
        <w:gridCol w:w="1046"/>
        <w:gridCol w:w="1022"/>
        <w:gridCol w:w="1051"/>
        <w:gridCol w:w="1022"/>
        <w:gridCol w:w="1027"/>
        <w:gridCol w:w="1142"/>
      </w:tblGrid>
      <w:tr w:rsidR="00F04468" w:rsidRPr="00744027" w14:paraId="4B761823" w14:textId="77777777">
        <w:trPr>
          <w:trHeight w:val="341"/>
          <w:jc w:val="center"/>
        </w:trPr>
        <w:tc>
          <w:tcPr>
            <w:tcW w:w="3346" w:type="dxa"/>
            <w:vMerge w:val="restart"/>
            <w:tcBorders>
              <w:top w:val="single" w:sz="4" w:space="0" w:color="auto"/>
              <w:left w:val="single" w:sz="4" w:space="0" w:color="auto"/>
              <w:right w:val="single" w:sz="4" w:space="0" w:color="auto"/>
            </w:tcBorders>
            <w:shd w:val="clear" w:color="auto" w:fill="FFFFFF"/>
          </w:tcPr>
          <w:p w14:paraId="66DEE365" w14:textId="77777777" w:rsidR="00F04468" w:rsidRPr="00744027" w:rsidRDefault="00386454" w:rsidP="00874C9C">
            <w:pPr>
              <w:pStyle w:val="a8"/>
            </w:pPr>
            <w:r w:rsidRPr="00744027">
              <w:t>Денежный поток, тыс. руб.</w:t>
            </w:r>
          </w:p>
        </w:tc>
        <w:tc>
          <w:tcPr>
            <w:tcW w:w="6310" w:type="dxa"/>
            <w:gridSpan w:val="6"/>
            <w:tcBorders>
              <w:top w:val="single" w:sz="4" w:space="0" w:color="auto"/>
              <w:left w:val="single" w:sz="4" w:space="0" w:color="auto"/>
              <w:bottom w:val="single" w:sz="4" w:space="0" w:color="auto"/>
              <w:right w:val="single" w:sz="4" w:space="0" w:color="auto"/>
            </w:tcBorders>
            <w:shd w:val="clear" w:color="auto" w:fill="FFFFFF"/>
          </w:tcPr>
          <w:p w14:paraId="0FC674A8" w14:textId="77777777" w:rsidR="00F04468" w:rsidRPr="00744027" w:rsidRDefault="00386454" w:rsidP="00874C9C">
            <w:pPr>
              <w:pStyle w:val="a8"/>
            </w:pPr>
            <w:r w:rsidRPr="00744027">
              <w:t>Месяц</w:t>
            </w:r>
          </w:p>
        </w:tc>
      </w:tr>
      <w:tr w:rsidR="00F04468" w:rsidRPr="00744027" w14:paraId="4451641A" w14:textId="77777777">
        <w:trPr>
          <w:trHeight w:val="350"/>
          <w:jc w:val="center"/>
        </w:trPr>
        <w:tc>
          <w:tcPr>
            <w:tcW w:w="3346" w:type="dxa"/>
            <w:vMerge/>
            <w:tcBorders>
              <w:left w:val="single" w:sz="4" w:space="0" w:color="auto"/>
              <w:bottom w:val="single" w:sz="4" w:space="0" w:color="auto"/>
              <w:right w:val="single" w:sz="4" w:space="0" w:color="auto"/>
            </w:tcBorders>
            <w:shd w:val="clear" w:color="auto" w:fill="FFFFFF"/>
          </w:tcPr>
          <w:p w14:paraId="0C88DF05" w14:textId="77777777" w:rsidR="00F04468" w:rsidRPr="00744027" w:rsidRDefault="00F04468" w:rsidP="00874C9C">
            <w:pPr>
              <w:pStyle w:val="a8"/>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9E0704B" w14:textId="77777777" w:rsidR="00F04468" w:rsidRPr="00744027" w:rsidRDefault="00386454" w:rsidP="00874C9C">
            <w:pPr>
              <w:pStyle w:val="a8"/>
            </w:pPr>
            <w:r w:rsidRPr="00744027">
              <w:t>январь</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240F744" w14:textId="77777777" w:rsidR="00F04468" w:rsidRPr="00744027" w:rsidRDefault="00386454" w:rsidP="00874C9C">
            <w:pPr>
              <w:pStyle w:val="a8"/>
            </w:pPr>
            <w:r w:rsidRPr="00744027">
              <w:t>февраль</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015AB5A9" w14:textId="77777777" w:rsidR="00F04468" w:rsidRPr="00744027" w:rsidRDefault="00386454" w:rsidP="00874C9C">
            <w:pPr>
              <w:pStyle w:val="a8"/>
            </w:pPr>
            <w:r w:rsidRPr="00744027">
              <w:t>март</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FF7D297" w14:textId="77777777" w:rsidR="00F04468" w:rsidRPr="00744027" w:rsidRDefault="00386454" w:rsidP="00874C9C">
            <w:pPr>
              <w:pStyle w:val="a8"/>
            </w:pPr>
            <w:r w:rsidRPr="00744027">
              <w:t>апрель</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31569531" w14:textId="77777777" w:rsidR="00F04468" w:rsidRPr="00744027" w:rsidRDefault="00386454" w:rsidP="00874C9C">
            <w:pPr>
              <w:pStyle w:val="a8"/>
            </w:pPr>
            <w:r w:rsidRPr="00744027">
              <w:t>май</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61A64FD4" w14:textId="77777777" w:rsidR="00F04468" w:rsidRPr="00744027" w:rsidRDefault="00386454" w:rsidP="00874C9C">
            <w:pPr>
              <w:pStyle w:val="a8"/>
            </w:pPr>
            <w:r w:rsidRPr="00744027">
              <w:t>июнь</w:t>
            </w:r>
          </w:p>
        </w:tc>
      </w:tr>
      <w:tr w:rsidR="00F04468" w:rsidRPr="00744027" w14:paraId="046828D9" w14:textId="77777777">
        <w:trPr>
          <w:trHeight w:val="336"/>
          <w:jc w:val="center"/>
        </w:trPr>
        <w:tc>
          <w:tcPr>
            <w:tcW w:w="3346" w:type="dxa"/>
            <w:tcBorders>
              <w:top w:val="single" w:sz="4" w:space="0" w:color="auto"/>
              <w:left w:val="single" w:sz="4" w:space="0" w:color="auto"/>
              <w:bottom w:val="single" w:sz="4" w:space="0" w:color="auto"/>
              <w:right w:val="single" w:sz="4" w:space="0" w:color="auto"/>
            </w:tcBorders>
            <w:shd w:val="clear" w:color="auto" w:fill="FFFFFF"/>
          </w:tcPr>
          <w:p w14:paraId="017A00C8" w14:textId="77777777" w:rsidR="00F04468" w:rsidRPr="00744027" w:rsidRDefault="00386454" w:rsidP="00874C9C">
            <w:pPr>
              <w:pStyle w:val="a8"/>
            </w:pPr>
            <w:r w:rsidRPr="00744027">
              <w:t>Положительный</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407CA923" w14:textId="77777777" w:rsidR="00F04468" w:rsidRPr="00744027" w:rsidRDefault="00386454" w:rsidP="00874C9C">
            <w:pPr>
              <w:pStyle w:val="a8"/>
            </w:pPr>
            <w:r w:rsidRPr="00744027">
              <w:t>24</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9716B34" w14:textId="77777777" w:rsidR="00F04468" w:rsidRPr="00744027" w:rsidRDefault="00386454" w:rsidP="00874C9C">
            <w:pPr>
              <w:pStyle w:val="a8"/>
            </w:pPr>
            <w:r w:rsidRPr="00744027">
              <w:t>22</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5F2A4D68" w14:textId="77777777" w:rsidR="00F04468" w:rsidRPr="00744027" w:rsidRDefault="00386454" w:rsidP="00874C9C">
            <w:pPr>
              <w:pStyle w:val="a8"/>
            </w:pPr>
            <w:r w:rsidRPr="00744027">
              <w:t>21</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4E86C5D" w14:textId="77777777" w:rsidR="00F04468" w:rsidRPr="00744027" w:rsidRDefault="00386454" w:rsidP="00874C9C">
            <w:pPr>
              <w:pStyle w:val="a8"/>
            </w:pPr>
            <w:r w:rsidRPr="00744027">
              <w:t>21</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139226F8" w14:textId="77777777" w:rsidR="00F04468" w:rsidRPr="00744027" w:rsidRDefault="00386454" w:rsidP="00874C9C">
            <w:pPr>
              <w:pStyle w:val="a8"/>
            </w:pPr>
            <w:r w:rsidRPr="00744027">
              <w:t>20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68EDC33F" w14:textId="77777777" w:rsidR="00F04468" w:rsidRPr="00744027" w:rsidRDefault="00386454" w:rsidP="00874C9C">
            <w:pPr>
              <w:pStyle w:val="a8"/>
            </w:pPr>
            <w:r w:rsidRPr="00744027">
              <w:t>22</w:t>
            </w:r>
          </w:p>
        </w:tc>
      </w:tr>
      <w:tr w:rsidR="00F04468" w:rsidRPr="00744027" w14:paraId="5A203131" w14:textId="77777777">
        <w:trPr>
          <w:trHeight w:val="341"/>
          <w:jc w:val="center"/>
        </w:trPr>
        <w:tc>
          <w:tcPr>
            <w:tcW w:w="3346" w:type="dxa"/>
            <w:tcBorders>
              <w:top w:val="single" w:sz="4" w:space="0" w:color="auto"/>
              <w:left w:val="single" w:sz="4" w:space="0" w:color="auto"/>
              <w:bottom w:val="single" w:sz="4" w:space="0" w:color="auto"/>
              <w:right w:val="single" w:sz="4" w:space="0" w:color="auto"/>
            </w:tcBorders>
            <w:shd w:val="clear" w:color="auto" w:fill="FFFFFF"/>
          </w:tcPr>
          <w:p w14:paraId="2AF3C1F5" w14:textId="77777777" w:rsidR="00F04468" w:rsidRPr="00744027" w:rsidRDefault="00386454" w:rsidP="00874C9C">
            <w:pPr>
              <w:pStyle w:val="a8"/>
            </w:pPr>
            <w:r w:rsidRPr="00744027">
              <w:t>Отрицательный</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6464A586" w14:textId="77777777" w:rsidR="00F04468" w:rsidRPr="00744027" w:rsidRDefault="00386454" w:rsidP="00874C9C">
            <w:pPr>
              <w:pStyle w:val="a8"/>
            </w:pPr>
            <w:r w:rsidRPr="00744027">
              <w:t>18</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2EF780" w14:textId="77777777" w:rsidR="00F04468" w:rsidRPr="00744027" w:rsidRDefault="00386454" w:rsidP="00874C9C">
            <w:pPr>
              <w:pStyle w:val="a8"/>
            </w:pPr>
            <w:r w:rsidRPr="00744027">
              <w:t>17</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18D9999B" w14:textId="77777777" w:rsidR="00F04468" w:rsidRPr="00744027" w:rsidRDefault="00386454" w:rsidP="00874C9C">
            <w:pPr>
              <w:pStyle w:val="a8"/>
            </w:pPr>
            <w:r w:rsidRPr="00744027">
              <w:t>16</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EE69A4F" w14:textId="77777777" w:rsidR="00F04468" w:rsidRPr="00744027" w:rsidRDefault="00386454" w:rsidP="00874C9C">
            <w:pPr>
              <w:pStyle w:val="a8"/>
            </w:pPr>
            <w:r w:rsidRPr="00744027">
              <w:t>16</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1FBAC216" w14:textId="77777777" w:rsidR="00F04468" w:rsidRPr="00744027" w:rsidRDefault="00386454" w:rsidP="00874C9C">
            <w:pPr>
              <w:pStyle w:val="a8"/>
            </w:pPr>
            <w:r w:rsidRPr="00744027">
              <w:t>19</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5AB4835B" w14:textId="77777777" w:rsidR="00F04468" w:rsidRPr="00744027" w:rsidRDefault="00386454" w:rsidP="00874C9C">
            <w:pPr>
              <w:pStyle w:val="a8"/>
            </w:pPr>
            <w:r w:rsidRPr="00744027">
              <w:t>17</w:t>
            </w:r>
          </w:p>
        </w:tc>
      </w:tr>
    </w:tbl>
    <w:p w14:paraId="200C1DAA" w14:textId="77777777" w:rsidR="00F04468" w:rsidRPr="00744027" w:rsidRDefault="00F04468" w:rsidP="00484E36"/>
    <w:p w14:paraId="4256E936" w14:textId="7CB71BAA" w:rsidR="00B80C25" w:rsidRPr="00744027" w:rsidRDefault="000830EC" w:rsidP="000830EC">
      <w:pPr>
        <w:pStyle w:val="1"/>
        <w:rPr>
          <w:sz w:val="24"/>
          <w:szCs w:val="24"/>
          <w:lang w:eastAsia="zh-CN"/>
        </w:rPr>
      </w:pPr>
      <w:bookmarkStart w:id="37" w:name="_Toc148105571"/>
      <w:r w:rsidRPr="00744027">
        <w:rPr>
          <w:sz w:val="24"/>
          <w:szCs w:val="24"/>
          <w:lang w:eastAsia="zh-CN"/>
        </w:rPr>
        <w:t>8.</w:t>
      </w:r>
      <w:r w:rsidR="00B80C25" w:rsidRPr="00744027">
        <w:rPr>
          <w:sz w:val="24"/>
          <w:szCs w:val="24"/>
          <w:lang w:eastAsia="zh-CN"/>
        </w:rPr>
        <w:t>Перечень основной и дополнительной учебной литературы, необходимой для освоения дисциплины</w:t>
      </w:r>
      <w:bookmarkEnd w:id="37"/>
    </w:p>
    <w:p w14:paraId="1B3DA2AC" w14:textId="77777777" w:rsidR="00B80C25" w:rsidRPr="00B80C25" w:rsidRDefault="00B80C25" w:rsidP="00B80C25">
      <w:pPr>
        <w:spacing w:line="240" w:lineRule="auto"/>
        <w:jc w:val="left"/>
        <w:rPr>
          <w:rFonts w:eastAsia="Times New Roman" w:cs="Times New Roman"/>
          <w:b/>
          <w:color w:val="auto"/>
          <w:lang w:val="ru-RU"/>
        </w:rPr>
      </w:pPr>
    </w:p>
    <w:p w14:paraId="26966319" w14:textId="77777777" w:rsidR="00B80C25" w:rsidRPr="00744027" w:rsidRDefault="00B80C25" w:rsidP="000830EC">
      <w:pPr>
        <w:rPr>
          <w:b/>
          <w:bCs/>
          <w:lang w:val="ru-RU" w:eastAsia="zh-CN"/>
        </w:rPr>
      </w:pPr>
      <w:r w:rsidRPr="00744027">
        <w:rPr>
          <w:b/>
          <w:bCs/>
          <w:lang w:val="ru-RU" w:eastAsia="zh-CN"/>
        </w:rPr>
        <w:t>Нормативно-правовые акты</w:t>
      </w:r>
    </w:p>
    <w:p w14:paraId="72647BEA" w14:textId="77777777" w:rsidR="00B80C25" w:rsidRPr="00773395" w:rsidRDefault="00B80C25" w:rsidP="00773395">
      <w:pPr>
        <w:pStyle w:val="a6"/>
        <w:numPr>
          <w:ilvl w:val="0"/>
          <w:numId w:val="41"/>
        </w:numPr>
        <w:ind w:left="0" w:firstLine="851"/>
        <w:rPr>
          <w:lang w:val="ru-RU"/>
        </w:rPr>
      </w:pPr>
      <w:r w:rsidRPr="00773395">
        <w:rPr>
          <w:lang w:val="ru-RU"/>
        </w:rPr>
        <w:t xml:space="preserve">Федеральный закон от 06.12.2011 № 402-ФЗ «О бухгалтерском учете» (ред. </w:t>
      </w:r>
      <w:r w:rsidRPr="00773395">
        <w:rPr>
          <w:color w:val="333333"/>
          <w:shd w:val="clear" w:color="auto" w:fill="FFFFFF"/>
          <w:lang w:val="ru-RU"/>
        </w:rPr>
        <w:t>от от 30.12.2021 </w:t>
      </w:r>
      <w:hyperlink r:id="rId10" w:anchor="dst100013" w:history="1">
        <w:r w:rsidRPr="00773395">
          <w:rPr>
            <w:color w:val="0000FF"/>
            <w:u w:val="single"/>
            <w:shd w:val="clear" w:color="auto" w:fill="FFFFFF"/>
            <w:lang w:val="ru-RU"/>
          </w:rPr>
          <w:t>N 443-ФЗ</w:t>
        </w:r>
      </w:hyperlink>
      <w:r w:rsidRPr="00773395">
        <w:rPr>
          <w:lang w:val="ru-RU"/>
        </w:rPr>
        <w:t>).</w:t>
      </w:r>
    </w:p>
    <w:p w14:paraId="13F2A4F0" w14:textId="77777777" w:rsidR="00B80C25" w:rsidRPr="00773395" w:rsidRDefault="00B80C25" w:rsidP="00773395">
      <w:pPr>
        <w:pStyle w:val="a6"/>
        <w:numPr>
          <w:ilvl w:val="0"/>
          <w:numId w:val="41"/>
        </w:numPr>
        <w:ind w:left="0" w:firstLine="851"/>
        <w:rPr>
          <w:lang w:val="ru-RU"/>
        </w:rPr>
      </w:pPr>
      <w:r w:rsidRPr="00773395">
        <w:rPr>
          <w:lang w:val="ru-RU"/>
        </w:rPr>
        <w:t>Приказ Минфина России от 02.07.2010 N 66н (ред. от 19.04.2019) "О формах бухгалтерской отчетности организаций" (Зарегистрировано в Минюсте России 02.08.2010 N 18023) (с изм. и доп., вступ. в силу с отчетности за 2020 год)</w:t>
      </w:r>
    </w:p>
    <w:p w14:paraId="5EAE5870" w14:textId="77777777" w:rsidR="00B80C25" w:rsidRPr="00773395" w:rsidRDefault="00B80C25" w:rsidP="00773395">
      <w:pPr>
        <w:pStyle w:val="a6"/>
        <w:numPr>
          <w:ilvl w:val="0"/>
          <w:numId w:val="41"/>
        </w:numPr>
        <w:ind w:left="0" w:firstLine="851"/>
        <w:rPr>
          <w:lang w:val="ru-RU"/>
        </w:rPr>
      </w:pPr>
      <w:r w:rsidRPr="00773395">
        <w:rPr>
          <w:lang w:val="ru-RU"/>
        </w:rPr>
        <w:t>Положение по бухгалтерскому учету 9/99 «Доходы организации», Приказ Минфина России от 06.05.1999 N 32н (ред. от 27.11.2020)</w:t>
      </w:r>
    </w:p>
    <w:p w14:paraId="5985CDA0" w14:textId="77777777" w:rsidR="00773395" w:rsidRDefault="00B80C25" w:rsidP="00773395">
      <w:pPr>
        <w:pStyle w:val="a6"/>
        <w:numPr>
          <w:ilvl w:val="0"/>
          <w:numId w:val="41"/>
        </w:numPr>
        <w:ind w:left="0" w:firstLine="851"/>
        <w:rPr>
          <w:lang w:val="ru-RU"/>
        </w:rPr>
      </w:pPr>
      <w:r w:rsidRPr="00773395">
        <w:rPr>
          <w:lang w:val="ru-RU"/>
        </w:rPr>
        <w:t>Положение по бухгалтерскому учету 10/99 «Расходы организации» в редакции приказа Минфина России от 06.05.1999 № 33н, (в ред. от 06.04.2015).</w:t>
      </w:r>
    </w:p>
    <w:p w14:paraId="0E77867F" w14:textId="77777777" w:rsidR="00773395" w:rsidRDefault="00B80C25" w:rsidP="00773395">
      <w:pPr>
        <w:pStyle w:val="a6"/>
        <w:numPr>
          <w:ilvl w:val="0"/>
          <w:numId w:val="41"/>
        </w:numPr>
        <w:ind w:left="0" w:firstLine="851"/>
        <w:rPr>
          <w:lang w:val="ru-RU"/>
        </w:rPr>
      </w:pPr>
      <w:r w:rsidRPr="00773395">
        <w:rPr>
          <w:lang w:val="ru-RU"/>
        </w:rPr>
        <w:t>Положение по бухгалтерскому учету 18/02 "Учет расчетов по налогу на прибыль организаций" (ред. от 20.11.2018)</w:t>
      </w:r>
    </w:p>
    <w:p w14:paraId="16A788BA" w14:textId="022CDF19" w:rsidR="00773395" w:rsidRPr="00773395" w:rsidRDefault="00773395" w:rsidP="00773395">
      <w:pPr>
        <w:pStyle w:val="a6"/>
        <w:numPr>
          <w:ilvl w:val="0"/>
          <w:numId w:val="41"/>
        </w:numPr>
        <w:ind w:left="0" w:firstLine="851"/>
        <w:rPr>
          <w:lang w:val="ru-RU"/>
        </w:rPr>
      </w:pPr>
      <w:r w:rsidRPr="00773395">
        <w:rPr>
          <w:rFonts w:cs="Times New Roman"/>
        </w:rPr>
        <w:lastRenderedPageBreak/>
        <w:t>Приказ Минфина РФ от 02.02.2011 № 11н «Об утверждении Положения по бухгалтерскому учету "Отчет о движении денежных средств" (ПБУ 23/2011)» (Зарегистрировано в Минюсте РФ 29.03.2011 № 20336)</w:t>
      </w:r>
    </w:p>
    <w:p w14:paraId="1385FF80" w14:textId="77777777" w:rsidR="00773395" w:rsidRPr="00773395" w:rsidRDefault="00773395" w:rsidP="00773395">
      <w:pPr>
        <w:rPr>
          <w:lang w:val="ru-RU"/>
        </w:rPr>
      </w:pPr>
    </w:p>
    <w:p w14:paraId="0A2D446D" w14:textId="77777777" w:rsidR="00B80C25" w:rsidRDefault="00B80C25" w:rsidP="00773395">
      <w:pPr>
        <w:rPr>
          <w:b/>
          <w:bCs/>
          <w:lang w:val="ru-RU" w:eastAsia="zh-CN"/>
        </w:rPr>
      </w:pPr>
      <w:r w:rsidRPr="00744027">
        <w:rPr>
          <w:b/>
          <w:bCs/>
          <w:lang w:val="ru-RU" w:eastAsia="zh-CN"/>
        </w:rPr>
        <w:t>Основная литература</w:t>
      </w:r>
    </w:p>
    <w:p w14:paraId="35A1E114" w14:textId="77777777" w:rsidR="003B375F" w:rsidRDefault="009045BC" w:rsidP="003B375F">
      <w:pPr>
        <w:pStyle w:val="a6"/>
        <w:numPr>
          <w:ilvl w:val="0"/>
          <w:numId w:val="17"/>
        </w:numPr>
        <w:ind w:left="0" w:firstLine="851"/>
        <w:rPr>
          <w:lang w:val="ru-RU" w:eastAsia="zh-CN"/>
        </w:rPr>
      </w:pPr>
      <w:r w:rsidRPr="009045BC">
        <w:rPr>
          <w:lang w:val="ru-RU" w:eastAsia="zh-CN"/>
        </w:rPr>
        <w:t>Анализ и прогнозирование денежных потоков: учебник для направления бакалавриата "Экономика" / Н.А. Никифорова, С.Н. Миловидова, Т.Б. Иззука [и др.]; Финуниверситет ; под ред. Н.А. Никифоровой. — Москва: Кнорус, 2020 — 314 с. — (Бакалавриат и магистратура). - Текст: непосредственный. - То же. - 2022. - ЭБС BOOK.ru. - URL:https://book.ru/book/943674 (дата обращения:1</w:t>
      </w:r>
      <w:r w:rsidR="003B375F" w:rsidRPr="003B375F">
        <w:rPr>
          <w:lang w:val="ru-RU" w:eastAsia="zh-CN"/>
        </w:rPr>
        <w:t>8</w:t>
      </w:r>
      <w:r w:rsidRPr="009045BC">
        <w:rPr>
          <w:lang w:val="ru-RU" w:eastAsia="zh-CN"/>
        </w:rPr>
        <w:t xml:space="preserve">.10.2023). — Текст : электронный. </w:t>
      </w:r>
    </w:p>
    <w:p w14:paraId="4FA224E6" w14:textId="4642925F" w:rsidR="00B80C25" w:rsidRPr="003B375F" w:rsidRDefault="003B375F" w:rsidP="003B375F">
      <w:pPr>
        <w:pStyle w:val="a6"/>
        <w:numPr>
          <w:ilvl w:val="0"/>
          <w:numId w:val="17"/>
        </w:numPr>
        <w:ind w:left="0" w:firstLine="851"/>
        <w:rPr>
          <w:lang w:val="ru-RU" w:eastAsia="zh-CN"/>
        </w:rPr>
      </w:pPr>
      <w:r w:rsidRPr="003B375F">
        <w:rPr>
          <w:rFonts w:eastAsia="Calibri" w:cs="Times New Roman"/>
          <w:color w:val="auto"/>
          <w:lang w:val="ru-RU" w:eastAsia="en-US"/>
        </w:rPr>
        <w:t>Никифорова, Н.А. Стратегический анализ бизнес-процессов 3D. Данные, диагностика, действия : монография / Н.А. Никифорова, Т.Б. Иззука, С.Н. Миловидова. — Москва : Русайнс, 2020. — 303 с. — ЭБС BOOK.ru. — URL: https://book.ru/book/939569 (дата обращения: 18.10.2023). — Текст : электронный.</w:t>
      </w:r>
    </w:p>
    <w:p w14:paraId="1A6E67CB" w14:textId="77777777" w:rsidR="00B80C25" w:rsidRPr="00744027" w:rsidRDefault="00B80C25" w:rsidP="000830EC">
      <w:pPr>
        <w:rPr>
          <w:b/>
          <w:bCs/>
          <w:lang w:val="ru-RU" w:eastAsia="zh-CN"/>
        </w:rPr>
      </w:pPr>
      <w:r w:rsidRPr="00744027">
        <w:rPr>
          <w:b/>
          <w:bCs/>
          <w:lang w:val="ru-RU" w:eastAsia="zh-CN"/>
        </w:rPr>
        <w:t>Дополнительная литература</w:t>
      </w:r>
    </w:p>
    <w:p w14:paraId="3A0793E2" w14:textId="3EC7157B" w:rsidR="003B375F" w:rsidRPr="003B375F" w:rsidRDefault="003B375F" w:rsidP="00454780">
      <w:pPr>
        <w:pStyle w:val="a6"/>
        <w:numPr>
          <w:ilvl w:val="0"/>
          <w:numId w:val="17"/>
        </w:numPr>
        <w:ind w:left="0" w:firstLine="709"/>
        <w:rPr>
          <w:rFonts w:eastAsia="SimSun" w:cs="Times New Roman"/>
          <w:color w:val="auto"/>
          <w:lang w:val="en-US"/>
        </w:rPr>
      </w:pPr>
      <w:bookmarkStart w:id="38" w:name="_Toc89619185"/>
      <w:r w:rsidRPr="003B375F">
        <w:rPr>
          <w:lang w:val="ru-RU" w:eastAsia="zh-CN"/>
        </w:rPr>
        <w:t>Лукасевич, И. Я. Финансовый менеджмент : учеб. и практикум для вузов / И. Я. Лукасевич. — 4-е изд., перераб. и доп. — Москва : Юрайт, 2023. — 680 с. — (Высшее образование). — Образовательная платформа Юрайт. — URL: https://urait.ru/bcode/530723 (дата обращения: 1</w:t>
      </w:r>
      <w:r>
        <w:rPr>
          <w:lang w:val="ru-RU" w:eastAsia="zh-CN"/>
        </w:rPr>
        <w:t>8</w:t>
      </w:r>
      <w:r w:rsidRPr="003B375F">
        <w:rPr>
          <w:lang w:val="ru-RU" w:eastAsia="zh-CN"/>
        </w:rPr>
        <w:t xml:space="preserve">.10.2023).  </w:t>
      </w:r>
      <w:r w:rsidRPr="003B375F">
        <w:rPr>
          <w:lang w:val="en-US" w:eastAsia="zh-CN"/>
        </w:rPr>
        <w:t xml:space="preserve">— </w:t>
      </w:r>
      <w:r w:rsidRPr="003B375F">
        <w:rPr>
          <w:lang w:val="ru-RU" w:eastAsia="zh-CN"/>
        </w:rPr>
        <w:t>Текст</w:t>
      </w:r>
      <w:r w:rsidRPr="003B375F">
        <w:rPr>
          <w:lang w:val="en-US" w:eastAsia="zh-CN"/>
        </w:rPr>
        <w:t xml:space="preserve"> : </w:t>
      </w:r>
      <w:r w:rsidRPr="003B375F">
        <w:rPr>
          <w:lang w:val="ru-RU" w:eastAsia="zh-CN"/>
        </w:rPr>
        <w:t>электронный</w:t>
      </w:r>
      <w:r w:rsidRPr="003B375F">
        <w:rPr>
          <w:lang w:val="en-US" w:eastAsia="zh-CN"/>
        </w:rPr>
        <w:t xml:space="preserve">. </w:t>
      </w:r>
    </w:p>
    <w:p w14:paraId="70811C5A" w14:textId="6D4FB094" w:rsidR="003B375F" w:rsidRPr="003B375F" w:rsidRDefault="003B375F" w:rsidP="00454780">
      <w:pPr>
        <w:pStyle w:val="a6"/>
        <w:numPr>
          <w:ilvl w:val="0"/>
          <w:numId w:val="17"/>
        </w:numPr>
        <w:ind w:left="0" w:firstLine="709"/>
        <w:rPr>
          <w:rFonts w:cs="Times New Roman"/>
          <w:color w:val="auto"/>
        </w:rPr>
      </w:pPr>
      <w:r w:rsidRPr="003B375F">
        <w:rPr>
          <w:lang w:val="ru-RU" w:eastAsia="zh-CN"/>
        </w:rPr>
        <w:t>Грэм, Б. Разумный инвестор. Полное руководство по стоимостному инвестированию: учебное пособие / Б. Грэм - 2-е изд. - Москва: Альпина Паблишер, 2016. - 568 с. – ЭБС ZNANIUM.com. – URL: http://znanium.com/catalog/product/923463 (дата обращения:1</w:t>
      </w:r>
      <w:r>
        <w:rPr>
          <w:lang w:val="ru-RU" w:eastAsia="zh-CN"/>
        </w:rPr>
        <w:t>8</w:t>
      </w:r>
      <w:r w:rsidRPr="003B375F">
        <w:rPr>
          <w:lang w:val="ru-RU" w:eastAsia="zh-CN"/>
        </w:rPr>
        <w:t xml:space="preserve">.10.2023). - Текст : электронный. </w:t>
      </w:r>
    </w:p>
    <w:p w14:paraId="3418E264" w14:textId="77777777" w:rsidR="00454780" w:rsidRPr="00454780" w:rsidRDefault="00454780" w:rsidP="00DB104E">
      <w:pPr>
        <w:pStyle w:val="a6"/>
        <w:ind w:left="709" w:firstLine="0"/>
        <w:rPr>
          <w:rFonts w:cs="Times New Roman"/>
          <w:color w:val="auto"/>
        </w:rPr>
      </w:pPr>
    </w:p>
    <w:p w14:paraId="04745C85" w14:textId="254930BC" w:rsidR="00B80C25" w:rsidRPr="00744027" w:rsidRDefault="000830EC" w:rsidP="000830EC">
      <w:pPr>
        <w:pStyle w:val="1"/>
        <w:rPr>
          <w:sz w:val="24"/>
          <w:szCs w:val="24"/>
          <w:lang w:eastAsia="zh-CN"/>
        </w:rPr>
      </w:pPr>
      <w:bookmarkStart w:id="39" w:name="_Toc148105572"/>
      <w:r w:rsidRPr="00744027">
        <w:rPr>
          <w:sz w:val="24"/>
          <w:szCs w:val="24"/>
          <w:lang w:eastAsia="zh-CN"/>
        </w:rPr>
        <w:t>9.</w:t>
      </w:r>
      <w:r w:rsidR="00B80C25" w:rsidRPr="00744027">
        <w:rPr>
          <w:sz w:val="24"/>
          <w:szCs w:val="24"/>
          <w:lang w:eastAsia="zh-CN"/>
        </w:rPr>
        <w:t>Перечень ресурсов информационно-телекоммуникационной сети «Интернет», необходимых для освоения дисциплины</w:t>
      </w:r>
      <w:bookmarkEnd w:id="38"/>
      <w:bookmarkEnd w:id="39"/>
      <w:r w:rsidR="00B80C25" w:rsidRPr="00744027">
        <w:rPr>
          <w:sz w:val="24"/>
          <w:szCs w:val="24"/>
          <w:lang w:eastAsia="zh-CN"/>
        </w:rPr>
        <w:t xml:space="preserve"> </w:t>
      </w:r>
    </w:p>
    <w:p w14:paraId="7F0E040C" w14:textId="77777777" w:rsidR="00B80C25" w:rsidRPr="00B80C25" w:rsidRDefault="00B80C25" w:rsidP="00B80C25">
      <w:pPr>
        <w:spacing w:line="240" w:lineRule="auto"/>
        <w:ind w:firstLine="0"/>
        <w:jc w:val="left"/>
        <w:rPr>
          <w:rFonts w:eastAsia="Times New Roman" w:cs="Times New Roman"/>
          <w:color w:val="auto"/>
          <w:lang w:val="ru-RU" w:eastAsia="zh-CN"/>
        </w:rPr>
      </w:pPr>
    </w:p>
    <w:p w14:paraId="57BE473B" w14:textId="77777777" w:rsidR="00B80C25" w:rsidRPr="00744027" w:rsidRDefault="00B80C25" w:rsidP="000830EC">
      <w:pPr>
        <w:rPr>
          <w:lang w:val="ru-RU" w:eastAsia="en-US"/>
        </w:rPr>
      </w:pPr>
      <w:bookmarkStart w:id="40" w:name="_Toc466310758"/>
      <w:r w:rsidRPr="00744027">
        <w:rPr>
          <w:lang w:val="ru-RU" w:eastAsia="en-US"/>
        </w:rPr>
        <w:t>•</w:t>
      </w:r>
      <w:r w:rsidRPr="00744027">
        <w:rPr>
          <w:lang w:val="ru-RU" w:eastAsia="en-US"/>
        </w:rPr>
        <w:tab/>
        <w:t>Сервер органов государственной власти Российской Федерации (http://www.gov.ru).</w:t>
      </w:r>
    </w:p>
    <w:p w14:paraId="39BF7A7A" w14:textId="77777777" w:rsidR="00B80C25" w:rsidRPr="00744027" w:rsidRDefault="00B80C25" w:rsidP="000830EC">
      <w:pPr>
        <w:rPr>
          <w:lang w:val="ru-RU" w:eastAsia="en-US"/>
        </w:rPr>
      </w:pPr>
      <w:r w:rsidRPr="00744027">
        <w:rPr>
          <w:lang w:val="ru-RU" w:eastAsia="en-US"/>
        </w:rPr>
        <w:t>•</w:t>
      </w:r>
      <w:r w:rsidRPr="00744027">
        <w:rPr>
          <w:lang w:val="ru-RU" w:eastAsia="en-US"/>
        </w:rPr>
        <w:tab/>
        <w:t>http://afdanalyse.ru</w:t>
      </w:r>
    </w:p>
    <w:p w14:paraId="01CA5E36" w14:textId="77777777" w:rsidR="00B80C25" w:rsidRPr="00744027" w:rsidRDefault="00B80C25" w:rsidP="000830EC">
      <w:pPr>
        <w:rPr>
          <w:lang w:val="ru-RU" w:eastAsia="en-US"/>
        </w:rPr>
      </w:pPr>
      <w:r w:rsidRPr="00744027">
        <w:rPr>
          <w:lang w:val="ru-RU" w:eastAsia="en-US"/>
        </w:rPr>
        <w:t>•</w:t>
      </w:r>
      <w:r w:rsidRPr="00744027">
        <w:rPr>
          <w:lang w:val="ru-RU" w:eastAsia="en-US"/>
        </w:rPr>
        <w:tab/>
        <w:t>http://cfin.ru</w:t>
      </w:r>
    </w:p>
    <w:p w14:paraId="6D54D3FE" w14:textId="77777777" w:rsidR="00B80C25" w:rsidRPr="00744027" w:rsidRDefault="00B80C25" w:rsidP="000830EC">
      <w:pPr>
        <w:rPr>
          <w:lang w:val="ru-RU" w:eastAsia="en-US"/>
        </w:rPr>
      </w:pPr>
      <w:r w:rsidRPr="00744027">
        <w:rPr>
          <w:lang w:val="ru-RU" w:eastAsia="en-US"/>
        </w:rPr>
        <w:t>•</w:t>
      </w:r>
      <w:r w:rsidRPr="00744027">
        <w:rPr>
          <w:lang w:val="ru-RU" w:eastAsia="en-US"/>
        </w:rPr>
        <w:tab/>
        <w:t>http://gks.ru/</w:t>
      </w:r>
    </w:p>
    <w:p w14:paraId="7161C39F" w14:textId="4009C3A6" w:rsidR="00B80C25" w:rsidRPr="00744027" w:rsidRDefault="00B80C25" w:rsidP="00990126">
      <w:pPr>
        <w:rPr>
          <w:lang w:val="ru-RU" w:eastAsia="en-US"/>
        </w:rPr>
      </w:pPr>
      <w:r w:rsidRPr="00744027">
        <w:rPr>
          <w:lang w:val="ru-RU" w:eastAsia="en-US"/>
        </w:rPr>
        <w:t>•</w:t>
      </w:r>
      <w:r w:rsidRPr="00744027">
        <w:rPr>
          <w:lang w:val="ru-RU" w:eastAsia="en-US"/>
        </w:rPr>
        <w:tab/>
        <w:t>http://ru.wikipedia.org</w:t>
      </w:r>
    </w:p>
    <w:p w14:paraId="4E9AA4E5" w14:textId="77777777" w:rsidR="00B80C25" w:rsidRPr="00744027" w:rsidRDefault="00B80C25" w:rsidP="000830EC">
      <w:pPr>
        <w:rPr>
          <w:lang w:val="ru-RU" w:eastAsia="en-US"/>
        </w:rPr>
      </w:pPr>
      <w:r w:rsidRPr="00744027">
        <w:rPr>
          <w:lang w:val="ru-RU" w:eastAsia="en-US"/>
        </w:rPr>
        <w:t>•</w:t>
      </w:r>
      <w:r w:rsidRPr="00744027">
        <w:rPr>
          <w:lang w:val="ru-RU" w:eastAsia="en-US"/>
        </w:rPr>
        <w:tab/>
        <w:t>http://www.audit-it.ru/</w:t>
      </w:r>
    </w:p>
    <w:p w14:paraId="03BFFDC9" w14:textId="703D8481" w:rsidR="00B80C25" w:rsidRPr="00744027" w:rsidRDefault="00B80C25" w:rsidP="00990126">
      <w:pPr>
        <w:rPr>
          <w:lang w:val="ru-RU" w:eastAsia="en-US"/>
        </w:rPr>
      </w:pPr>
      <w:r w:rsidRPr="00744027">
        <w:rPr>
          <w:lang w:val="ru-RU" w:eastAsia="en-US"/>
        </w:rPr>
        <w:t>•</w:t>
      </w:r>
      <w:r w:rsidRPr="00744027">
        <w:rPr>
          <w:lang w:val="ru-RU" w:eastAsia="en-US"/>
        </w:rPr>
        <w:tab/>
        <w:t>http://www.consultant.ru/ - законодательная база РФ</w:t>
      </w:r>
    </w:p>
    <w:p w14:paraId="7777BEDD" w14:textId="77777777" w:rsidR="00B80C25" w:rsidRPr="00744027" w:rsidRDefault="00B80C25" w:rsidP="000830EC">
      <w:pPr>
        <w:rPr>
          <w:lang w:val="ru-RU" w:eastAsia="en-US"/>
        </w:rPr>
      </w:pPr>
      <w:r w:rsidRPr="00744027">
        <w:rPr>
          <w:lang w:val="ru-RU" w:eastAsia="en-US"/>
        </w:rPr>
        <w:t>•</w:t>
      </w:r>
      <w:r w:rsidRPr="00744027">
        <w:rPr>
          <w:lang w:val="ru-RU" w:eastAsia="en-US"/>
        </w:rPr>
        <w:tab/>
        <w:t>Информационная система СПАРК.</w:t>
      </w:r>
    </w:p>
    <w:p w14:paraId="47E222FD" w14:textId="77777777" w:rsidR="00B80C25" w:rsidRPr="00744027" w:rsidRDefault="00B80C25" w:rsidP="000830EC">
      <w:pPr>
        <w:rPr>
          <w:lang w:val="ru-RU" w:eastAsia="en-US"/>
        </w:rPr>
      </w:pPr>
      <w:r w:rsidRPr="00744027">
        <w:rPr>
          <w:lang w:val="ru-RU" w:eastAsia="en-US"/>
        </w:rPr>
        <w:lastRenderedPageBreak/>
        <w:t>•</w:t>
      </w:r>
      <w:r w:rsidRPr="00744027">
        <w:rPr>
          <w:lang w:val="ru-RU" w:eastAsia="en-US"/>
        </w:rPr>
        <w:tab/>
        <w:t>Справочная правовая система «Гарант» (http://www.garant.ru)</w:t>
      </w:r>
    </w:p>
    <w:p w14:paraId="496523BE"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Электронная библиотека Финансового университета (ЭБ) http://elib.fa.ru/</w:t>
      </w:r>
    </w:p>
    <w:p w14:paraId="48191613"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BOOK.RU http://www.book.ru</w:t>
      </w:r>
    </w:p>
    <w:p w14:paraId="0570BFE1"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«Университетская библиотека ОНЛАЙН» http://biblioclub.ru/</w:t>
      </w:r>
    </w:p>
    <w:p w14:paraId="517DE092"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Znanium http://www.znanium.com</w:t>
      </w:r>
    </w:p>
    <w:p w14:paraId="29635518" w14:textId="56D7F5D1" w:rsidR="00990126" w:rsidRDefault="00B80C25" w:rsidP="00454780">
      <w:pPr>
        <w:jc w:val="left"/>
        <w:rPr>
          <w:lang w:val="ru-RU" w:eastAsia="en-US"/>
        </w:rPr>
      </w:pPr>
      <w:r w:rsidRPr="00744027">
        <w:rPr>
          <w:lang w:val="ru-RU" w:eastAsia="en-US"/>
        </w:rPr>
        <w:t>•</w:t>
      </w:r>
      <w:r w:rsidRPr="00744027">
        <w:rPr>
          <w:lang w:val="ru-RU" w:eastAsia="en-US"/>
        </w:rPr>
        <w:tab/>
      </w:r>
      <w:r w:rsidR="00990126" w:rsidRPr="00990126">
        <w:rPr>
          <w:lang w:val="ru-RU" w:eastAsia="en-US"/>
        </w:rPr>
        <w:t xml:space="preserve">Образовательная платформа Юрайт </w:t>
      </w:r>
      <w:hyperlink r:id="rId11" w:history="1">
        <w:r w:rsidR="00990126" w:rsidRPr="00C31EA9">
          <w:rPr>
            <w:rStyle w:val="a3"/>
            <w:lang w:val="ru-RU" w:eastAsia="en-US"/>
          </w:rPr>
          <w:t>https://urait.ru/</w:t>
        </w:r>
      </w:hyperlink>
    </w:p>
    <w:p w14:paraId="2A466846" w14:textId="6E5AB875"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издательства Проспект http://ebs.prospekt.org/books</w:t>
      </w:r>
    </w:p>
    <w:p w14:paraId="6A1AFC5A"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Деловая онлайн-библиотека Alpina Digital http://lib.alpinadigital.ru/</w:t>
      </w:r>
    </w:p>
    <w:p w14:paraId="284FE802" w14:textId="77777777" w:rsidR="00B80C25" w:rsidRPr="00B80C25" w:rsidRDefault="00B80C25" w:rsidP="00B80C25">
      <w:pPr>
        <w:spacing w:line="276" w:lineRule="auto"/>
        <w:rPr>
          <w:rFonts w:eastAsia="Calibri" w:cs="Times New Roman"/>
          <w:color w:val="auto"/>
          <w:lang w:val="ru-RU" w:eastAsia="en-US"/>
        </w:rPr>
      </w:pPr>
    </w:p>
    <w:p w14:paraId="1C844A01" w14:textId="3285720A" w:rsidR="00B80C25" w:rsidRPr="00744027" w:rsidRDefault="00B80C25" w:rsidP="00B80C25">
      <w:pPr>
        <w:pStyle w:val="1"/>
        <w:rPr>
          <w:sz w:val="24"/>
          <w:szCs w:val="24"/>
          <w:lang w:eastAsia="zh-CN"/>
        </w:rPr>
      </w:pPr>
      <w:bookmarkStart w:id="41" w:name="_Toc89619186"/>
      <w:bookmarkStart w:id="42" w:name="_Toc148105573"/>
      <w:bookmarkEnd w:id="40"/>
      <w:r w:rsidRPr="00744027">
        <w:rPr>
          <w:sz w:val="24"/>
          <w:szCs w:val="24"/>
          <w:lang w:eastAsia="zh-CN"/>
        </w:rPr>
        <w:t>10.Методические указания для обучающихся по освоению дисциплины</w:t>
      </w:r>
      <w:bookmarkEnd w:id="41"/>
      <w:bookmarkEnd w:id="42"/>
    </w:p>
    <w:p w14:paraId="1A17C176" w14:textId="77777777" w:rsidR="00B80C25" w:rsidRPr="00B80C25" w:rsidRDefault="00B80C25" w:rsidP="00B80C25">
      <w:pPr>
        <w:spacing w:line="240" w:lineRule="auto"/>
        <w:ind w:firstLine="0"/>
        <w:jc w:val="left"/>
        <w:rPr>
          <w:rFonts w:eastAsia="Times New Roman" w:cs="Times New Roman"/>
          <w:color w:val="auto"/>
          <w:lang w:val="ru-RU" w:eastAsia="zh-CN"/>
        </w:rPr>
      </w:pPr>
    </w:p>
    <w:p w14:paraId="1C658F15" w14:textId="77777777" w:rsidR="00B80C25" w:rsidRPr="00744027" w:rsidRDefault="00B80C25" w:rsidP="000830EC">
      <w:pPr>
        <w:rPr>
          <w:lang w:val="ru-RU" w:eastAsia="zh-CN"/>
        </w:rPr>
      </w:pPr>
      <w:r w:rsidRPr="00744027">
        <w:rPr>
          <w:lang w:val="ru-RU" w:eastAsia="zh-CN"/>
        </w:rPr>
        <w:t>В целях развития теоретических знаний и закрепления практических навыков,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w:t>
      </w:r>
    </w:p>
    <w:p w14:paraId="7F2EC97B" w14:textId="77777777" w:rsidR="00B80C25" w:rsidRPr="00744027" w:rsidRDefault="00B80C25" w:rsidP="000830EC">
      <w:pPr>
        <w:rPr>
          <w:b/>
          <w:snapToGrid w:val="0"/>
          <w:lang w:val="ru-RU"/>
        </w:rPr>
      </w:pPr>
      <w:r w:rsidRPr="00744027">
        <w:rPr>
          <w:b/>
          <w:snapToGrid w:val="0"/>
          <w:lang w:val="ru-RU"/>
        </w:rPr>
        <w:t>Технологии преподавания дисциплины</w:t>
      </w:r>
    </w:p>
    <w:p w14:paraId="40F45E02" w14:textId="77777777" w:rsidR="00B80C25" w:rsidRPr="00744027" w:rsidRDefault="00B80C25" w:rsidP="000830EC">
      <w:pPr>
        <w:rPr>
          <w:lang w:val="ru-RU" w:eastAsia="zh-CN"/>
        </w:rPr>
      </w:pPr>
      <w:r w:rsidRPr="00744027">
        <w:rPr>
          <w:lang w:val="ru-RU" w:eastAsia="zh-CN"/>
        </w:rPr>
        <w:t xml:space="preserve">Проведение </w:t>
      </w:r>
      <w:r w:rsidRPr="00744027">
        <w:rPr>
          <w:i/>
          <w:lang w:val="ru-RU" w:eastAsia="zh-CN"/>
        </w:rPr>
        <w:t>лекционных занятий</w:t>
      </w:r>
      <w:r w:rsidRPr="00744027">
        <w:rPr>
          <w:lang w:val="ru-RU" w:eastAsia="zh-CN"/>
        </w:rPr>
        <w:t xml:space="preserve"> осуществляется в соответствии с тематическим планом, предусмотренным рабочей программой по дисциплине.</w:t>
      </w:r>
    </w:p>
    <w:p w14:paraId="79C742F9" w14:textId="77777777" w:rsidR="00B80C25" w:rsidRPr="00744027" w:rsidRDefault="00B80C25" w:rsidP="000830EC">
      <w:pPr>
        <w:rPr>
          <w:lang w:val="ru-RU" w:eastAsia="zh-CN"/>
        </w:rPr>
      </w:pPr>
      <w:r w:rsidRPr="00744027">
        <w:rPr>
          <w:lang w:val="ru-RU" w:eastAsia="zh-CN"/>
        </w:rPr>
        <w:t>При изложении лекционного материала используются наглядные презентации в программе PowerPoint.</w:t>
      </w:r>
    </w:p>
    <w:p w14:paraId="6C6138E6" w14:textId="77777777" w:rsidR="00B80C25" w:rsidRPr="00744027" w:rsidRDefault="00B80C25" w:rsidP="000830EC">
      <w:pPr>
        <w:rPr>
          <w:lang w:val="ru-RU" w:eastAsia="zh-CN"/>
        </w:rPr>
      </w:pPr>
      <w:r w:rsidRPr="00744027">
        <w:rPr>
          <w:lang w:val="ru-RU" w:eastAsia="zh-CN"/>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sidRPr="00744027">
        <w:rPr>
          <w:color w:val="252525"/>
          <w:lang w:val="ru-RU" w:eastAsia="zh-CN"/>
        </w:rPr>
        <w:t>лекция-беседа, лекция – дискуссия, лекция с разбором конкретных ситуаций, метод кейсов и др.</w:t>
      </w:r>
    </w:p>
    <w:p w14:paraId="68D0C5DD" w14:textId="77777777" w:rsidR="00B80C25" w:rsidRPr="00744027" w:rsidRDefault="00B80C25" w:rsidP="000830EC">
      <w:pPr>
        <w:rPr>
          <w:lang w:val="ru-RU" w:eastAsia="zh-CN"/>
        </w:rPr>
      </w:pPr>
      <w:r w:rsidRPr="00744027">
        <w:rPr>
          <w:lang w:val="ru-RU" w:eastAsia="zh-CN"/>
        </w:rPr>
        <w:t xml:space="preserve">При проведении семинарских занятий применяются такие формы обучения как решение ситуационных задач (кейс-стадии), </w:t>
      </w:r>
      <w:r w:rsidRPr="00744027">
        <w:rPr>
          <w:rFonts w:eastAsia="DejaVu Sans"/>
          <w:kern w:val="1"/>
          <w:lang w:val="ru-RU" w:eastAsia="zh-CN" w:bidi="hi-IN"/>
        </w:rPr>
        <w:t xml:space="preserve">дискуссий. </w:t>
      </w:r>
    </w:p>
    <w:p w14:paraId="2C43A84C" w14:textId="77777777" w:rsidR="00B80C25" w:rsidRPr="00744027" w:rsidRDefault="00B80C25" w:rsidP="000830EC">
      <w:pPr>
        <w:rPr>
          <w:lang w:val="ru-RU" w:eastAsia="zh-CN"/>
        </w:rPr>
      </w:pPr>
      <w:r w:rsidRPr="00744027">
        <w:rPr>
          <w:lang w:val="ru-RU" w:eastAsia="zh-CN"/>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w:t>
      </w:r>
      <w:r w:rsidRPr="00744027">
        <w:rPr>
          <w:lang w:val="ru-RU" w:eastAsia="zh-CN"/>
        </w:rPr>
        <w:lastRenderedPageBreak/>
        <w:t xml:space="preserve">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744027">
        <w:rPr>
          <w:i/>
          <w:lang w:val="ru-RU" w:eastAsia="zh-CN"/>
        </w:rPr>
        <w:t xml:space="preserve"> </w:t>
      </w:r>
    </w:p>
    <w:p w14:paraId="3A9C2C7F" w14:textId="77777777" w:rsidR="00B80C25" w:rsidRPr="00744027" w:rsidRDefault="00B80C25" w:rsidP="000830EC">
      <w:pPr>
        <w:rPr>
          <w:i/>
          <w:lang w:val="ru-RU" w:eastAsia="zh-CN"/>
        </w:rPr>
      </w:pPr>
      <w:r w:rsidRPr="00744027">
        <w:rPr>
          <w:lang w:val="ru-RU" w:eastAsia="zh-CN"/>
        </w:rPr>
        <w:t xml:space="preserve">В случае необходимости студент может обратиться к преподавателю за </w:t>
      </w:r>
      <w:r w:rsidRPr="00744027">
        <w:rPr>
          <w:i/>
          <w:lang w:val="ru-RU" w:eastAsia="zh-CN"/>
        </w:rPr>
        <w:t>методической помощью и консультацией.</w:t>
      </w:r>
    </w:p>
    <w:p w14:paraId="1463E985" w14:textId="77777777" w:rsidR="00B80C25" w:rsidRPr="00744027" w:rsidRDefault="00B80C25" w:rsidP="000830EC">
      <w:pPr>
        <w:rPr>
          <w:lang w:val="ru-RU" w:eastAsia="zh-CN"/>
        </w:rPr>
      </w:pPr>
      <w:r w:rsidRPr="00744027">
        <w:rPr>
          <w:i/>
          <w:lang w:val="ru-RU" w:eastAsia="zh-CN"/>
        </w:rPr>
        <w:t>Кейс-метод</w:t>
      </w:r>
      <w:r w:rsidRPr="00744027">
        <w:rPr>
          <w:b/>
          <w:lang w:val="ru-RU" w:eastAsia="zh-CN"/>
        </w:rPr>
        <w:t xml:space="preserve"> – </w:t>
      </w:r>
      <w:r w:rsidRPr="00744027">
        <w:rPr>
          <w:lang w:val="ru-RU" w:eastAsia="zh-CN"/>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58023D93" w14:textId="77777777" w:rsidR="00B80C25" w:rsidRPr="00744027" w:rsidRDefault="00B80C25" w:rsidP="000830EC">
      <w:pPr>
        <w:rPr>
          <w:lang w:val="ru-RU" w:eastAsia="zh-CN"/>
        </w:rPr>
      </w:pPr>
      <w:r w:rsidRPr="00744027">
        <w:rPr>
          <w:lang w:val="ru-RU" w:eastAsia="zh-CN"/>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69011B53" w14:textId="77777777" w:rsidR="00B80C25" w:rsidRPr="00744027" w:rsidRDefault="00B80C25" w:rsidP="000830EC">
      <w:pPr>
        <w:rPr>
          <w:lang w:val="ru-RU" w:eastAsia="zh-CN"/>
        </w:rPr>
      </w:pPr>
      <w:r w:rsidRPr="00744027">
        <w:rPr>
          <w:lang w:val="ru-RU" w:eastAsia="zh-CN"/>
        </w:rPr>
        <w:t xml:space="preserve">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6A8220B5" w14:textId="77777777" w:rsidR="00B80C25" w:rsidRPr="00744027" w:rsidRDefault="00B80C25" w:rsidP="000830EC">
      <w:pPr>
        <w:rPr>
          <w:lang w:val="ru-RU" w:eastAsia="zh-CN"/>
        </w:rPr>
      </w:pPr>
      <w:r w:rsidRPr="00744027">
        <w:rPr>
          <w:lang w:val="ru-RU" w:eastAsia="zh-CN"/>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7C444D0A" w14:textId="77777777" w:rsidR="00B80C25" w:rsidRPr="00744027" w:rsidRDefault="00B80C25" w:rsidP="00B80C25">
      <w:pPr>
        <w:pStyle w:val="1"/>
        <w:rPr>
          <w:sz w:val="24"/>
          <w:szCs w:val="24"/>
        </w:rPr>
      </w:pPr>
      <w:bookmarkStart w:id="43" w:name="_Toc148105574"/>
      <w:r w:rsidRPr="00744027">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634C6D72" w14:textId="77777777" w:rsidR="00B80C25" w:rsidRPr="00744027" w:rsidRDefault="00B80C25" w:rsidP="00B80C25">
      <w:pPr>
        <w:pStyle w:val="2"/>
        <w:rPr>
          <w:rFonts w:eastAsia="Calibri"/>
          <w:szCs w:val="24"/>
          <w:lang w:val="ru-RU" w:eastAsia="en-US"/>
        </w:rPr>
      </w:pPr>
      <w:bookmarkStart w:id="44" w:name="_Toc148105575"/>
      <w:r w:rsidRPr="00744027">
        <w:rPr>
          <w:rFonts w:eastAsia="Calibri"/>
          <w:szCs w:val="24"/>
          <w:lang w:val="ru-RU" w:eastAsia="en-US"/>
        </w:rPr>
        <w:t>11.1 Комплект лицензионного программного обеспечения:</w:t>
      </w:r>
      <w:bookmarkEnd w:id="44"/>
      <w:r w:rsidRPr="00744027">
        <w:rPr>
          <w:rFonts w:eastAsia="Calibri"/>
          <w:szCs w:val="24"/>
          <w:lang w:val="ru-RU" w:eastAsia="en-US"/>
        </w:rPr>
        <w:t xml:space="preserve"> </w:t>
      </w:r>
    </w:p>
    <w:p w14:paraId="060F8F26" w14:textId="77777777" w:rsidR="00B80C25" w:rsidRPr="00DB104E" w:rsidRDefault="00B80C25" w:rsidP="000830EC">
      <w:pPr>
        <w:rPr>
          <w:lang w:val="ru-RU" w:eastAsia="en-US"/>
        </w:rPr>
      </w:pPr>
      <w:r w:rsidRPr="00744027">
        <w:rPr>
          <w:lang w:val="en-US" w:eastAsia="en-US"/>
        </w:rPr>
        <w:t>Windows</w:t>
      </w:r>
      <w:r w:rsidRPr="00DB104E">
        <w:rPr>
          <w:lang w:val="ru-RU" w:eastAsia="en-US"/>
        </w:rPr>
        <w:t xml:space="preserve"> </w:t>
      </w:r>
      <w:r w:rsidRPr="00744027">
        <w:rPr>
          <w:lang w:val="en-US" w:eastAsia="en-US"/>
        </w:rPr>
        <w:t>Microsoft</w:t>
      </w:r>
      <w:r w:rsidRPr="00DB104E">
        <w:rPr>
          <w:lang w:val="ru-RU" w:eastAsia="en-US"/>
        </w:rPr>
        <w:t xml:space="preserve"> </w:t>
      </w:r>
      <w:r w:rsidRPr="00744027">
        <w:rPr>
          <w:lang w:val="en-US" w:eastAsia="en-US"/>
        </w:rPr>
        <w:t>office</w:t>
      </w:r>
      <w:r w:rsidRPr="00DB104E">
        <w:rPr>
          <w:lang w:val="ru-RU" w:eastAsia="en-US"/>
        </w:rPr>
        <w:t xml:space="preserve"> (</w:t>
      </w:r>
      <w:r w:rsidRPr="00744027">
        <w:rPr>
          <w:lang w:val="en-US" w:eastAsia="en-US"/>
        </w:rPr>
        <w:t>Word</w:t>
      </w:r>
      <w:r w:rsidRPr="00DB104E">
        <w:rPr>
          <w:lang w:val="ru-RU" w:eastAsia="en-US"/>
        </w:rPr>
        <w:t xml:space="preserve">, </w:t>
      </w:r>
      <w:r w:rsidRPr="00744027">
        <w:rPr>
          <w:lang w:val="en-US" w:eastAsia="en-US"/>
        </w:rPr>
        <w:t>Excel</w:t>
      </w:r>
      <w:r w:rsidRPr="00DB104E">
        <w:rPr>
          <w:lang w:val="ru-RU" w:eastAsia="en-US"/>
        </w:rPr>
        <w:t xml:space="preserve">, </w:t>
      </w:r>
      <w:r w:rsidRPr="00744027">
        <w:rPr>
          <w:lang w:val="en-US" w:eastAsia="en-US"/>
        </w:rPr>
        <w:t>PowerPoint</w:t>
      </w:r>
      <w:r w:rsidRPr="00DB104E">
        <w:rPr>
          <w:lang w:val="ru-RU" w:eastAsia="en-US"/>
        </w:rPr>
        <w:t xml:space="preserve">) </w:t>
      </w:r>
    </w:p>
    <w:p w14:paraId="1DF36B64" w14:textId="77777777" w:rsidR="00B80C25" w:rsidRPr="00DB104E" w:rsidRDefault="00B80C25" w:rsidP="000830EC">
      <w:pPr>
        <w:rPr>
          <w:rFonts w:eastAsia="Times New Roman"/>
          <w:lang w:val="ru-RU" w:eastAsia="zh-CN"/>
        </w:rPr>
      </w:pPr>
      <w:r w:rsidRPr="00744027">
        <w:rPr>
          <w:bCs/>
          <w:lang w:val="ru-RU" w:eastAsia="en-US"/>
        </w:rPr>
        <w:t>Антивирус</w:t>
      </w:r>
      <w:r w:rsidRPr="00DB104E">
        <w:rPr>
          <w:bCs/>
          <w:lang w:val="ru-RU" w:eastAsia="en-US"/>
        </w:rPr>
        <w:t xml:space="preserve"> </w:t>
      </w:r>
      <w:r w:rsidRPr="00744027">
        <w:rPr>
          <w:bCs/>
          <w:lang w:val="en-US" w:eastAsia="en-US"/>
        </w:rPr>
        <w:t>Kaspersky</w:t>
      </w:r>
    </w:p>
    <w:p w14:paraId="1E6B92DA" w14:textId="77777777" w:rsidR="00B80C25" w:rsidRPr="00744027" w:rsidRDefault="00B80C25" w:rsidP="00B80C25">
      <w:pPr>
        <w:pStyle w:val="2"/>
        <w:rPr>
          <w:rFonts w:eastAsia="Times New Roman"/>
          <w:szCs w:val="24"/>
          <w:lang w:val="ru-RU"/>
        </w:rPr>
      </w:pPr>
      <w:bookmarkStart w:id="45" w:name="_Toc148105576"/>
      <w:r w:rsidRPr="00744027">
        <w:rPr>
          <w:rFonts w:eastAsia="Times New Roman"/>
          <w:szCs w:val="24"/>
          <w:lang w:val="ru-RU"/>
        </w:rPr>
        <w:t>11.2 Современные профессиональные базы данных и информационные справочные системы:</w:t>
      </w:r>
      <w:bookmarkEnd w:id="45"/>
    </w:p>
    <w:p w14:paraId="1FED7F87" w14:textId="77777777" w:rsidR="00B80C25" w:rsidRPr="00744027" w:rsidRDefault="00B80C25" w:rsidP="00B80C25">
      <w:pPr>
        <w:rPr>
          <w:lang w:val="ru-RU"/>
        </w:rPr>
      </w:pPr>
      <w:r w:rsidRPr="00744027">
        <w:rPr>
          <w:rFonts w:eastAsia="Times New Roman"/>
          <w:lang w:val="ru-RU"/>
        </w:rPr>
        <w:t>-</w:t>
      </w:r>
      <w:r w:rsidRPr="00744027">
        <w:rPr>
          <w:lang w:val="ru-RU"/>
        </w:rPr>
        <w:t xml:space="preserve"> Информационно-правовая система «Гарант»</w:t>
      </w:r>
    </w:p>
    <w:p w14:paraId="754218B5" w14:textId="77777777" w:rsidR="00B80C25" w:rsidRPr="00744027" w:rsidRDefault="00B80C25" w:rsidP="00B80C25">
      <w:pPr>
        <w:rPr>
          <w:lang w:val="ru-RU"/>
        </w:rPr>
      </w:pPr>
      <w:r w:rsidRPr="00744027">
        <w:rPr>
          <w:lang w:val="ru-RU"/>
        </w:rPr>
        <w:t>- Информационно-правовая система «Консультант Плюс»</w:t>
      </w:r>
    </w:p>
    <w:p w14:paraId="03BAE094" w14:textId="77777777" w:rsidR="00B80C25" w:rsidRPr="00744027" w:rsidRDefault="00B80C25" w:rsidP="00B80C25">
      <w:pPr>
        <w:rPr>
          <w:lang w:val="ru-RU"/>
        </w:rPr>
      </w:pPr>
      <w:r w:rsidRPr="00744027">
        <w:rPr>
          <w:lang w:val="ru-RU"/>
        </w:rPr>
        <w:t xml:space="preserve">- Электронная энциклопедия: </w:t>
      </w:r>
      <w:hyperlink r:id="rId12" w:history="1">
        <w:r w:rsidRPr="00744027">
          <w:rPr>
            <w:color w:val="0000FF"/>
            <w:u w:val="single"/>
            <w:lang w:val="en-US"/>
          </w:rPr>
          <w:t>http</w:t>
        </w:r>
        <w:r w:rsidRPr="00744027">
          <w:rPr>
            <w:color w:val="0000FF"/>
            <w:u w:val="single"/>
            <w:lang w:val="ru-RU"/>
          </w:rPr>
          <w:t>://</w:t>
        </w:r>
        <w:r w:rsidRPr="00744027">
          <w:rPr>
            <w:color w:val="0000FF"/>
            <w:u w:val="single"/>
            <w:lang w:val="en-US"/>
          </w:rPr>
          <w:t>ru</w:t>
        </w:r>
        <w:r w:rsidRPr="00744027">
          <w:rPr>
            <w:color w:val="0000FF"/>
            <w:u w:val="single"/>
            <w:lang w:val="ru-RU"/>
          </w:rPr>
          <w:t>.</w:t>
        </w:r>
        <w:r w:rsidRPr="00744027">
          <w:rPr>
            <w:color w:val="0000FF"/>
            <w:u w:val="single"/>
            <w:lang w:val="en-US"/>
          </w:rPr>
          <w:t>wikipedia</w:t>
        </w:r>
        <w:r w:rsidRPr="00744027">
          <w:rPr>
            <w:color w:val="0000FF"/>
            <w:u w:val="single"/>
            <w:lang w:val="ru-RU"/>
          </w:rPr>
          <w:t>.</w:t>
        </w:r>
        <w:r w:rsidRPr="00744027">
          <w:rPr>
            <w:color w:val="0000FF"/>
            <w:u w:val="single"/>
            <w:lang w:val="en-US"/>
          </w:rPr>
          <w:t>org</w:t>
        </w:r>
        <w:r w:rsidRPr="00744027">
          <w:rPr>
            <w:color w:val="0000FF"/>
            <w:u w:val="single"/>
            <w:lang w:val="ru-RU"/>
          </w:rPr>
          <w:t>/</w:t>
        </w:r>
        <w:r w:rsidRPr="00744027">
          <w:rPr>
            <w:color w:val="0000FF"/>
            <w:u w:val="single"/>
            <w:lang w:val="en-US"/>
          </w:rPr>
          <w:t>wiki</w:t>
        </w:r>
        <w:r w:rsidRPr="00744027">
          <w:rPr>
            <w:color w:val="0000FF"/>
            <w:u w:val="single"/>
            <w:lang w:val="ru-RU"/>
          </w:rPr>
          <w:t>/</w:t>
        </w:r>
        <w:r w:rsidRPr="00744027">
          <w:rPr>
            <w:color w:val="0000FF"/>
            <w:u w:val="single"/>
            <w:lang w:val="en-US"/>
          </w:rPr>
          <w:t>Wiki</w:t>
        </w:r>
      </w:hyperlink>
    </w:p>
    <w:p w14:paraId="334634F4" w14:textId="77777777" w:rsidR="00B80C25" w:rsidRPr="00744027" w:rsidRDefault="00B80C25" w:rsidP="00B80C25">
      <w:pPr>
        <w:rPr>
          <w:lang w:val="ru-RU"/>
        </w:rPr>
      </w:pPr>
      <w:r w:rsidRPr="00744027">
        <w:rPr>
          <w:lang w:val="ru-RU"/>
        </w:rPr>
        <w:t>- Система комплексного раскрытия информации «СКРИН» -</w:t>
      </w:r>
      <w:r w:rsidRPr="00744027">
        <w:rPr>
          <w:lang w:val="en-US"/>
        </w:rPr>
        <w:t>http</w:t>
      </w:r>
      <w:r w:rsidRPr="00744027">
        <w:rPr>
          <w:lang w:val="ru-RU"/>
        </w:rPr>
        <w:t>://</w:t>
      </w:r>
      <w:r w:rsidRPr="00744027">
        <w:rPr>
          <w:lang w:val="en-US"/>
        </w:rPr>
        <w:t>www</w:t>
      </w:r>
      <w:r w:rsidRPr="00744027">
        <w:rPr>
          <w:lang w:val="ru-RU"/>
        </w:rPr>
        <w:t>.</w:t>
      </w:r>
      <w:r w:rsidRPr="00744027">
        <w:rPr>
          <w:lang w:val="en-US"/>
        </w:rPr>
        <w:t>skrin</w:t>
      </w:r>
      <w:r w:rsidRPr="00744027">
        <w:rPr>
          <w:lang w:val="ru-RU"/>
        </w:rPr>
        <w:t>.</w:t>
      </w:r>
      <w:r w:rsidRPr="00744027">
        <w:rPr>
          <w:lang w:val="en-US"/>
        </w:rPr>
        <w:t>ru</w:t>
      </w:r>
      <w:r w:rsidRPr="00744027">
        <w:rPr>
          <w:lang w:val="ru-RU"/>
        </w:rPr>
        <w:t>/</w:t>
      </w:r>
    </w:p>
    <w:p w14:paraId="276A4E68" w14:textId="77777777" w:rsidR="00B80C25" w:rsidRPr="00744027" w:rsidRDefault="00B80C25" w:rsidP="00B80C25">
      <w:pPr>
        <w:rPr>
          <w:rFonts w:eastAsia="Times New Roman"/>
          <w:noProof/>
          <w:lang w:val="ru-RU"/>
        </w:rPr>
      </w:pPr>
    </w:p>
    <w:p w14:paraId="344EB67C" w14:textId="77777777" w:rsidR="00B80C25" w:rsidRPr="00744027" w:rsidRDefault="00B80C25" w:rsidP="000830EC">
      <w:pPr>
        <w:pStyle w:val="2"/>
        <w:rPr>
          <w:rFonts w:eastAsia="Calibri"/>
          <w:bCs/>
          <w:color w:val="92D050"/>
          <w:szCs w:val="24"/>
          <w:lang w:val="ru-RU"/>
        </w:rPr>
      </w:pPr>
      <w:bookmarkStart w:id="46" w:name="_Toc148105577"/>
      <w:r w:rsidRPr="00744027">
        <w:rPr>
          <w:rFonts w:eastAsia="Times New Roman"/>
          <w:noProof/>
          <w:szCs w:val="24"/>
          <w:lang w:val="ru-RU"/>
        </w:rPr>
        <w:t>11.3 Сертифицированные программные и аппаратные средства защиты информации.</w:t>
      </w:r>
      <w:bookmarkEnd w:id="46"/>
    </w:p>
    <w:p w14:paraId="7A1AE376" w14:textId="77777777" w:rsidR="000830EC" w:rsidRPr="00744027" w:rsidRDefault="000830EC" w:rsidP="000830EC">
      <w:pPr>
        <w:rPr>
          <w:lang w:eastAsia="zh-CN"/>
        </w:rPr>
      </w:pPr>
      <w:r w:rsidRPr="00744027">
        <w:rPr>
          <w:lang w:eastAsia="zh-CN"/>
        </w:rPr>
        <w:t>Не используются.</w:t>
      </w:r>
    </w:p>
    <w:p w14:paraId="4ABB908F" w14:textId="77777777" w:rsidR="00B80C25" w:rsidRPr="00B80C25" w:rsidRDefault="00B80C25" w:rsidP="00B80C25">
      <w:pPr>
        <w:tabs>
          <w:tab w:val="left" w:pos="1134"/>
        </w:tabs>
        <w:ind w:left="709" w:firstLine="0"/>
        <w:rPr>
          <w:rFonts w:eastAsia="Times New Roman" w:cs="Times New Roman"/>
          <w:color w:val="auto"/>
          <w:lang w:val="ru-RU" w:eastAsia="zh-CN"/>
        </w:rPr>
      </w:pPr>
    </w:p>
    <w:p w14:paraId="18A58BCD" w14:textId="2B19B00C" w:rsidR="00B80C25" w:rsidRPr="00744027" w:rsidRDefault="00B80C25" w:rsidP="00B80C25">
      <w:pPr>
        <w:pStyle w:val="1"/>
        <w:rPr>
          <w:sz w:val="24"/>
          <w:szCs w:val="24"/>
          <w:lang w:eastAsia="zh-CN"/>
        </w:rPr>
      </w:pPr>
      <w:bookmarkStart w:id="47" w:name="_Toc466310768"/>
      <w:bookmarkStart w:id="48" w:name="_Toc89619188"/>
      <w:bookmarkStart w:id="49" w:name="_Toc148105578"/>
      <w:r w:rsidRPr="00744027">
        <w:rPr>
          <w:sz w:val="24"/>
          <w:szCs w:val="24"/>
          <w:lang w:eastAsia="zh-CN"/>
        </w:rPr>
        <w:t>12. Описание материально-технической базы, необходимой для осуществления образовательного процесса по дисциплине</w:t>
      </w:r>
      <w:bookmarkEnd w:id="47"/>
      <w:bookmarkEnd w:id="48"/>
      <w:bookmarkEnd w:id="49"/>
    </w:p>
    <w:p w14:paraId="369CADF8" w14:textId="77777777" w:rsidR="00B80C25" w:rsidRPr="00744027" w:rsidRDefault="00B80C25" w:rsidP="00B80C25">
      <w:pPr>
        <w:rPr>
          <w:lang w:val="ru-RU" w:eastAsia="zh-CN"/>
        </w:rPr>
      </w:pPr>
      <w:r w:rsidRPr="00744027">
        <w:rPr>
          <w:lang w:val="ru-RU" w:eastAsia="zh-CN"/>
        </w:rPr>
        <w:t>компьютерные классы с выходом в Интернет;</w:t>
      </w:r>
    </w:p>
    <w:p w14:paraId="33CAE21B" w14:textId="77777777" w:rsidR="00B80C25" w:rsidRPr="00744027" w:rsidRDefault="00B80C25" w:rsidP="00B80C25">
      <w:pPr>
        <w:rPr>
          <w:lang w:val="ru-RU" w:eastAsia="zh-CN"/>
        </w:rPr>
      </w:pPr>
      <w:r w:rsidRPr="00744027">
        <w:rPr>
          <w:lang w:val="ru-RU" w:eastAsia="zh-CN"/>
        </w:rPr>
        <w:t>аудитории, оборудованные мультимедийными средствами обучения.</w:t>
      </w:r>
    </w:p>
    <w:p w14:paraId="2C352F15" w14:textId="77777777" w:rsidR="00B80C25" w:rsidRPr="00744027" w:rsidRDefault="00B80C25" w:rsidP="00B80C25"/>
    <w:sectPr w:rsidR="00B80C25" w:rsidRPr="00744027" w:rsidSect="00872553">
      <w:footerReference w:type="default" r:id="rId13"/>
      <w:pgSz w:w="11905" w:h="16837"/>
      <w:pgMar w:top="931" w:right="478" w:bottom="1534" w:left="1338" w:header="737"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6302" w14:textId="77777777" w:rsidR="00E93A73" w:rsidRDefault="00E93A73">
      <w:pPr>
        <w:spacing w:line="240" w:lineRule="auto"/>
      </w:pPr>
      <w:r>
        <w:separator/>
      </w:r>
    </w:p>
  </w:endnote>
  <w:endnote w:type="continuationSeparator" w:id="0">
    <w:p w14:paraId="125FA987" w14:textId="77777777" w:rsidR="00E93A73" w:rsidRDefault="00E93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159161"/>
      <w:docPartObj>
        <w:docPartGallery w:val="Page Numbers (Bottom of Page)"/>
        <w:docPartUnique/>
      </w:docPartObj>
    </w:sdtPr>
    <w:sdtEndPr/>
    <w:sdtContent>
      <w:p w14:paraId="5DBEE413" w14:textId="00565922" w:rsidR="009045BC" w:rsidRDefault="009045BC" w:rsidP="00872553">
        <w:pPr>
          <w:pStyle w:val="af0"/>
          <w:jc w:val="center"/>
        </w:pPr>
        <w:r>
          <w:fldChar w:fldCharType="begin"/>
        </w:r>
        <w:r>
          <w:instrText>PAGE   \* MERGEFORMAT</w:instrText>
        </w:r>
        <w:r>
          <w:fldChar w:fldCharType="separate"/>
        </w:r>
        <w:r w:rsidR="00331D77" w:rsidRPr="00331D77">
          <w:rPr>
            <w:noProof/>
            <w:lang w:val="ru-RU"/>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69239" w14:textId="77777777" w:rsidR="00E93A73" w:rsidRDefault="00E93A73"/>
  </w:footnote>
  <w:footnote w:type="continuationSeparator" w:id="0">
    <w:p w14:paraId="1EFE009C" w14:textId="77777777" w:rsidR="00E93A73" w:rsidRDefault="00E93A7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BA9"/>
    <w:multiLevelType w:val="multilevel"/>
    <w:tmpl w:val="05E6C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3542EE"/>
    <w:multiLevelType w:val="hybridMultilevel"/>
    <w:tmpl w:val="46CA0744"/>
    <w:lvl w:ilvl="0" w:tplc="AD1A446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7520B02"/>
    <w:multiLevelType w:val="hybridMultilevel"/>
    <w:tmpl w:val="F6606BBE"/>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EB6B86"/>
    <w:multiLevelType w:val="multilevel"/>
    <w:tmpl w:val="8A324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681016"/>
    <w:multiLevelType w:val="hybridMultilevel"/>
    <w:tmpl w:val="8460B8D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CD56D7"/>
    <w:multiLevelType w:val="hybridMultilevel"/>
    <w:tmpl w:val="59C8BE7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023BE5"/>
    <w:multiLevelType w:val="multilevel"/>
    <w:tmpl w:val="1076D9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161B69"/>
    <w:multiLevelType w:val="multilevel"/>
    <w:tmpl w:val="77F680C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1E32AE"/>
    <w:multiLevelType w:val="hybridMultilevel"/>
    <w:tmpl w:val="C8169F10"/>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794DF9"/>
    <w:multiLevelType w:val="hybridMultilevel"/>
    <w:tmpl w:val="3370B3E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857DC2"/>
    <w:multiLevelType w:val="hybridMultilevel"/>
    <w:tmpl w:val="DEBEC1FC"/>
    <w:lvl w:ilvl="0" w:tplc="0419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194D631F"/>
    <w:multiLevelType w:val="hybridMultilevel"/>
    <w:tmpl w:val="079E8414"/>
    <w:lvl w:ilvl="0" w:tplc="B1126B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C546CF"/>
    <w:multiLevelType w:val="multilevel"/>
    <w:tmpl w:val="474A38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875481"/>
    <w:multiLevelType w:val="hybridMultilevel"/>
    <w:tmpl w:val="F80EE2CC"/>
    <w:lvl w:ilvl="0" w:tplc="86443E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3F4128"/>
    <w:multiLevelType w:val="hybridMultilevel"/>
    <w:tmpl w:val="99608694"/>
    <w:lvl w:ilvl="0" w:tplc="3ADC6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8751836"/>
    <w:multiLevelType w:val="hybridMultilevel"/>
    <w:tmpl w:val="EE82AF1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E646F3"/>
    <w:multiLevelType w:val="hybridMultilevel"/>
    <w:tmpl w:val="3048A232"/>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E9795E"/>
    <w:multiLevelType w:val="hybridMultilevel"/>
    <w:tmpl w:val="C87007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AE079D"/>
    <w:multiLevelType w:val="multilevel"/>
    <w:tmpl w:val="6746859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CFF26B1"/>
    <w:multiLevelType w:val="hybridMultilevel"/>
    <w:tmpl w:val="F0D0E710"/>
    <w:lvl w:ilvl="0" w:tplc="96BAFA2C">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53193FEF"/>
    <w:multiLevelType w:val="hybridMultilevel"/>
    <w:tmpl w:val="E014DBD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6152DA9"/>
    <w:multiLevelType w:val="hybridMultilevel"/>
    <w:tmpl w:val="BE08DA62"/>
    <w:lvl w:ilvl="0" w:tplc="8244E4C4">
      <w:start w:val="1"/>
      <w:numFmt w:val="decimal"/>
      <w:lvlText w:val="%1."/>
      <w:lvlJc w:val="left"/>
      <w:pPr>
        <w:ind w:left="502" w:hanging="360"/>
      </w:pPr>
      <w:rPr>
        <w:b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6" w15:restartNumberingAfterBreak="0">
    <w:nsid w:val="5D170B92"/>
    <w:multiLevelType w:val="hybridMultilevel"/>
    <w:tmpl w:val="1EEE1530"/>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D4A3463"/>
    <w:multiLevelType w:val="hybridMultilevel"/>
    <w:tmpl w:val="C10675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FF224E7"/>
    <w:multiLevelType w:val="hybridMultilevel"/>
    <w:tmpl w:val="FA68F70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02D643C"/>
    <w:multiLevelType w:val="hybridMultilevel"/>
    <w:tmpl w:val="5346398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0847C1A"/>
    <w:multiLevelType w:val="multilevel"/>
    <w:tmpl w:val="A398A7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2020"/>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9"/>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31" w15:restartNumberingAfterBreak="0">
    <w:nsid w:val="69B765F8"/>
    <w:multiLevelType w:val="hybridMultilevel"/>
    <w:tmpl w:val="5E405B90"/>
    <w:lvl w:ilvl="0" w:tplc="FFFFFFFF">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B13785D"/>
    <w:multiLevelType w:val="hybridMultilevel"/>
    <w:tmpl w:val="13145598"/>
    <w:lvl w:ilvl="0" w:tplc="A926A43C">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171A87"/>
    <w:multiLevelType w:val="hybridMultilevel"/>
    <w:tmpl w:val="A97EF6FC"/>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E562CD1"/>
    <w:multiLevelType w:val="hybridMultilevel"/>
    <w:tmpl w:val="0804F0AE"/>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05948E0"/>
    <w:multiLevelType w:val="multilevel"/>
    <w:tmpl w:val="FC226E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65622C"/>
    <w:multiLevelType w:val="multilevel"/>
    <w:tmpl w:val="DA6A8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37" w15:restartNumberingAfterBreak="0">
    <w:nsid w:val="75E639FE"/>
    <w:multiLevelType w:val="hybridMultilevel"/>
    <w:tmpl w:val="E7AC34A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8B7719"/>
    <w:multiLevelType w:val="multilevel"/>
    <w:tmpl w:val="A8705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BF30DE"/>
    <w:multiLevelType w:val="hybridMultilevel"/>
    <w:tmpl w:val="5E405B90"/>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9284B01"/>
    <w:multiLevelType w:val="hybridMultilevel"/>
    <w:tmpl w:val="6468670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9A32844"/>
    <w:multiLevelType w:val="hybridMultilevel"/>
    <w:tmpl w:val="012A06CE"/>
    <w:lvl w:ilvl="0" w:tplc="46BE3AD8">
      <w:start w:val="1"/>
      <w:numFmt w:val="decimal"/>
      <w:lvlText w:val="%1."/>
      <w:lvlJc w:val="left"/>
      <w:pPr>
        <w:tabs>
          <w:tab w:val="num" w:pos="680"/>
        </w:tabs>
        <w:ind w:left="0" w:firstLine="68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FCA4A5B"/>
    <w:multiLevelType w:val="hybridMultilevel"/>
    <w:tmpl w:val="755CE02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9"/>
  </w:num>
  <w:num w:numId="3">
    <w:abstractNumId w:val="38"/>
  </w:num>
  <w:num w:numId="4">
    <w:abstractNumId w:val="0"/>
  </w:num>
  <w:num w:numId="5">
    <w:abstractNumId w:val="14"/>
  </w:num>
  <w:num w:numId="6">
    <w:abstractNumId w:val="4"/>
  </w:num>
  <w:num w:numId="7">
    <w:abstractNumId w:val="36"/>
  </w:num>
  <w:num w:numId="8">
    <w:abstractNumId w:val="30"/>
  </w:num>
  <w:num w:numId="9">
    <w:abstractNumId w:val="35"/>
  </w:num>
  <w:num w:numId="10">
    <w:abstractNumId w:val="21"/>
  </w:num>
  <w:num w:numId="11">
    <w:abstractNumId w:val="13"/>
  </w:num>
  <w:num w:numId="12">
    <w:abstractNumId w:val="7"/>
  </w:num>
  <w:num w:numId="13">
    <w:abstractNumId w:val="22"/>
  </w:num>
  <w:num w:numId="14">
    <w:abstractNumId w:val="1"/>
  </w:num>
  <w:num w:numId="15">
    <w:abstractNumId w:val="17"/>
  </w:num>
  <w:num w:numId="16">
    <w:abstractNumId w:val="25"/>
  </w:num>
  <w:num w:numId="17">
    <w:abstractNumId w:val="2"/>
  </w:num>
  <w:num w:numId="18">
    <w:abstractNumId w:val="23"/>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4"/>
  </w:num>
  <w:num w:numId="23">
    <w:abstractNumId w:val="16"/>
  </w:num>
  <w:num w:numId="24">
    <w:abstractNumId w:val="42"/>
  </w:num>
  <w:num w:numId="25">
    <w:abstractNumId w:val="11"/>
  </w:num>
  <w:num w:numId="26">
    <w:abstractNumId w:val="5"/>
  </w:num>
  <w:num w:numId="27">
    <w:abstractNumId w:val="2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5"/>
  </w:num>
  <w:num w:numId="31">
    <w:abstractNumId w:val="39"/>
  </w:num>
  <w:num w:numId="32">
    <w:abstractNumId w:val="33"/>
  </w:num>
  <w:num w:numId="33">
    <w:abstractNumId w:val="12"/>
  </w:num>
  <w:num w:numId="34">
    <w:abstractNumId w:val="29"/>
  </w:num>
  <w:num w:numId="35">
    <w:abstractNumId w:val="40"/>
  </w:num>
  <w:num w:numId="36">
    <w:abstractNumId w:val="6"/>
  </w:num>
  <w:num w:numId="37">
    <w:abstractNumId w:val="28"/>
  </w:num>
  <w:num w:numId="38">
    <w:abstractNumId w:val="37"/>
  </w:num>
  <w:num w:numId="39">
    <w:abstractNumId w:val="18"/>
  </w:num>
  <w:num w:numId="40">
    <w:abstractNumId w:val="10"/>
  </w:num>
  <w:num w:numId="41">
    <w:abstractNumId w:val="3"/>
  </w:num>
  <w:num w:numId="42">
    <w:abstractNumId w:val="2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468"/>
    <w:rsid w:val="00051043"/>
    <w:rsid w:val="00077482"/>
    <w:rsid w:val="000830EC"/>
    <w:rsid w:val="000F0673"/>
    <w:rsid w:val="00182820"/>
    <w:rsid w:val="001C1335"/>
    <w:rsid w:val="001C22F8"/>
    <w:rsid w:val="00221B45"/>
    <w:rsid w:val="00331D77"/>
    <w:rsid w:val="0037010A"/>
    <w:rsid w:val="00386454"/>
    <w:rsid w:val="003B375F"/>
    <w:rsid w:val="003D6F90"/>
    <w:rsid w:val="0042341E"/>
    <w:rsid w:val="00454780"/>
    <w:rsid w:val="00484E36"/>
    <w:rsid w:val="004D4A50"/>
    <w:rsid w:val="004E6CE1"/>
    <w:rsid w:val="004E780F"/>
    <w:rsid w:val="00563E4B"/>
    <w:rsid w:val="00601666"/>
    <w:rsid w:val="00674C4C"/>
    <w:rsid w:val="00714BA2"/>
    <w:rsid w:val="00741154"/>
    <w:rsid w:val="00744027"/>
    <w:rsid w:val="00773395"/>
    <w:rsid w:val="007D49BE"/>
    <w:rsid w:val="00822676"/>
    <w:rsid w:val="00826825"/>
    <w:rsid w:val="00872553"/>
    <w:rsid w:val="0087348B"/>
    <w:rsid w:val="00874C9C"/>
    <w:rsid w:val="009045BC"/>
    <w:rsid w:val="00931535"/>
    <w:rsid w:val="00976598"/>
    <w:rsid w:val="00990126"/>
    <w:rsid w:val="00AC45E2"/>
    <w:rsid w:val="00B80C25"/>
    <w:rsid w:val="00BC075E"/>
    <w:rsid w:val="00C10639"/>
    <w:rsid w:val="00CD42A1"/>
    <w:rsid w:val="00D65955"/>
    <w:rsid w:val="00D65F1F"/>
    <w:rsid w:val="00DB0FC0"/>
    <w:rsid w:val="00DB104E"/>
    <w:rsid w:val="00E33D23"/>
    <w:rsid w:val="00E93A73"/>
    <w:rsid w:val="00F04468"/>
    <w:rsid w:val="00F10623"/>
    <w:rsid w:val="00F43A2F"/>
    <w:rsid w:val="00F701D0"/>
    <w:rsid w:val="00F7292B"/>
    <w:rsid w:val="00FC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3D4E"/>
  <w15:docId w15:val="{62779989-7BFB-42C3-8476-1B47C7E5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41E"/>
    <w:pPr>
      <w:spacing w:line="360" w:lineRule="auto"/>
      <w:ind w:firstLine="709"/>
      <w:jc w:val="both"/>
    </w:pPr>
    <w:rPr>
      <w:rFonts w:ascii="Times New Roman" w:hAnsi="Times New Roman"/>
      <w:color w:val="000000"/>
    </w:rPr>
  </w:style>
  <w:style w:type="paragraph" w:styleId="1">
    <w:name w:val="heading 1"/>
    <w:basedOn w:val="a"/>
    <w:next w:val="a"/>
    <w:link w:val="10"/>
    <w:uiPriority w:val="9"/>
    <w:qFormat/>
    <w:rsid w:val="00484E36"/>
    <w:pPr>
      <w:outlineLvl w:val="0"/>
    </w:pPr>
    <w:rPr>
      <w:rFonts w:cs="Times New Roman"/>
      <w:b/>
      <w:bCs/>
      <w:sz w:val="28"/>
      <w:szCs w:val="28"/>
      <w:lang w:val="ru-RU"/>
    </w:rPr>
  </w:style>
  <w:style w:type="paragraph" w:styleId="2">
    <w:name w:val="heading 2"/>
    <w:basedOn w:val="a"/>
    <w:next w:val="a"/>
    <w:link w:val="20"/>
    <w:uiPriority w:val="9"/>
    <w:unhideWhenUsed/>
    <w:qFormat/>
    <w:rsid w:val="00AC45E2"/>
    <w:pPr>
      <w:keepNext/>
      <w:keepLines/>
      <w:spacing w:line="240" w:lineRule="auto"/>
      <w:outlineLvl w:val="1"/>
    </w:pPr>
    <w:rPr>
      <w:rFonts w:eastAsiaTheme="majorEastAsia" w:cstheme="majorBidi"/>
      <w:b/>
      <w:color w:val="auto"/>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Bodytext">
    <w:name w:val="Body text_"/>
    <w:basedOn w:val="a0"/>
    <w:link w:val="21"/>
    <w:rPr>
      <w:rFonts w:ascii="Times New Roman" w:eastAsia="Times New Roman" w:hAnsi="Times New Roman" w:cs="Times New Roman"/>
      <w:b w:val="0"/>
      <w:bCs w:val="0"/>
      <w:i w:val="0"/>
      <w:iCs w:val="0"/>
      <w:smallCaps w:val="0"/>
      <w:strike w:val="0"/>
      <w:spacing w:val="0"/>
      <w:sz w:val="27"/>
      <w:szCs w:val="27"/>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pacing w:val="0"/>
      <w:sz w:val="27"/>
      <w:szCs w:val="27"/>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spacing w:val="0"/>
      <w:sz w:val="27"/>
      <w:szCs w:val="27"/>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spacing w:val="0"/>
      <w:sz w:val="31"/>
      <w:szCs w:val="31"/>
    </w:rPr>
  </w:style>
  <w:style w:type="character" w:customStyle="1" w:styleId="Bodytext2NotBold0">
    <w:name w:val="Body text (2) + Not Bold"/>
    <w:basedOn w:val="Bodytext2"/>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basedOn w:val="Bodytext"/>
    <w:rPr>
      <w:rFonts w:ascii="Times New Roman" w:eastAsia="Times New Roman" w:hAnsi="Times New Roman" w:cs="Times New Roman"/>
      <w:b w:val="0"/>
      <w:bCs w:val="0"/>
      <w:i w:val="0"/>
      <w:iCs w:val="0"/>
      <w:smallCaps w:val="0"/>
      <w:strike w:val="0"/>
      <w:spacing w:val="0"/>
      <w:sz w:val="27"/>
      <w:szCs w:val="27"/>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pacing w:val="0"/>
      <w:sz w:val="27"/>
      <w:szCs w:val="27"/>
    </w:rPr>
  </w:style>
  <w:style w:type="character" w:customStyle="1" w:styleId="Bodytext115pt">
    <w:name w:val="Body text + 11;5 pt"/>
    <w:basedOn w:val="Bodytext"/>
    <w:rPr>
      <w:rFonts w:ascii="Times New Roman" w:eastAsia="Times New Roman" w:hAnsi="Times New Roman" w:cs="Times New Roman"/>
      <w:b w:val="0"/>
      <w:bCs w:val="0"/>
      <w:i w:val="0"/>
      <w:iCs w:val="0"/>
      <w:smallCaps w:val="0"/>
      <w:strike w:val="0"/>
      <w:spacing w:val="0"/>
      <w:sz w:val="23"/>
      <w:szCs w:val="23"/>
    </w:rPr>
  </w:style>
  <w:style w:type="character" w:customStyle="1" w:styleId="Bodytext4">
    <w:name w:val="Body text (4)_"/>
    <w:basedOn w:val="a0"/>
    <w:link w:val="Bodytext40"/>
    <w:rPr>
      <w:rFonts w:ascii="Times New Roman" w:eastAsia="Times New Roman" w:hAnsi="Times New Roman" w:cs="Times New Roman"/>
      <w:b w:val="0"/>
      <w:bCs w:val="0"/>
      <w:i w:val="0"/>
      <w:iCs w:val="0"/>
      <w:smallCaps w:val="0"/>
      <w:strike w:val="0"/>
      <w:spacing w:val="0"/>
      <w:sz w:val="23"/>
      <w:szCs w:val="23"/>
    </w:rPr>
  </w:style>
  <w:style w:type="character" w:customStyle="1" w:styleId="Bodytext5">
    <w:name w:val="Body text (5)_"/>
    <w:basedOn w:val="a0"/>
    <w:link w:val="Bodytext50"/>
    <w:rPr>
      <w:rFonts w:ascii="Times New Roman" w:eastAsia="Times New Roman" w:hAnsi="Times New Roman" w:cs="Times New Roman"/>
      <w:b w:val="0"/>
      <w:bCs w:val="0"/>
      <w:i w:val="0"/>
      <w:iCs w:val="0"/>
      <w:smallCaps w:val="0"/>
      <w:strike w:val="0"/>
      <w:spacing w:val="0"/>
      <w:sz w:val="23"/>
      <w:szCs w:val="23"/>
    </w:rPr>
  </w:style>
  <w:style w:type="character" w:customStyle="1" w:styleId="Bodytext5Bold">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6">
    <w:name w:val="Body text (6)_"/>
    <w:basedOn w:val="a0"/>
    <w:link w:val="Bodytext60"/>
    <w:rPr>
      <w:rFonts w:ascii="Times New Roman" w:eastAsia="Times New Roman" w:hAnsi="Times New Roman" w:cs="Times New Roman"/>
      <w:b w:val="0"/>
      <w:bCs w:val="0"/>
      <w:i w:val="0"/>
      <w:iCs w:val="0"/>
      <w:smallCaps w:val="0"/>
      <w:strike w:val="0"/>
      <w:spacing w:val="0"/>
      <w:sz w:val="31"/>
      <w:szCs w:val="31"/>
    </w:rPr>
  </w:style>
  <w:style w:type="character" w:customStyle="1" w:styleId="Bodytext6135pt">
    <w:name w:val="Body text (6) + 13;5 pt"/>
    <w:basedOn w:val="Bodytext6"/>
    <w:rPr>
      <w:rFonts w:ascii="Times New Roman" w:eastAsia="Times New Roman" w:hAnsi="Times New Roman" w:cs="Times New Roman"/>
      <w:b w:val="0"/>
      <w:bCs w:val="0"/>
      <w:i w:val="0"/>
      <w:iCs w:val="0"/>
      <w:smallCaps w:val="0"/>
      <w:strike w:val="0"/>
      <w:spacing w:val="0"/>
      <w:sz w:val="27"/>
      <w:szCs w:val="27"/>
    </w:rPr>
  </w:style>
  <w:style w:type="character" w:customStyle="1" w:styleId="Bodytext7">
    <w:name w:val="Body text (7)_"/>
    <w:basedOn w:val="a0"/>
    <w:link w:val="Bodytext70"/>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Bodytext7NotItalic">
    <w:name w:val="Body text (7) + Not Italic"/>
    <w:basedOn w:val="Bodytext7"/>
    <w:rPr>
      <w:rFonts w:ascii="Times New Roman" w:eastAsia="Times New Roman" w:hAnsi="Times New Roman" w:cs="Times New Roman"/>
      <w:b w:val="0"/>
      <w:bCs w:val="0"/>
      <w:i/>
      <w:iCs/>
      <w:smallCaps w:val="0"/>
      <w:strike w:val="0"/>
      <w:spacing w:val="0"/>
      <w:sz w:val="23"/>
      <w:szCs w:val="23"/>
      <w:lang w:val="ru"/>
    </w:rPr>
  </w:style>
  <w:style w:type="character" w:customStyle="1" w:styleId="Heading2">
    <w:name w:val="Heading #2_"/>
    <w:basedOn w:val="a0"/>
    <w:link w:val="Heading20"/>
    <w:rPr>
      <w:rFonts w:ascii="Times New Roman" w:eastAsia="Times New Roman" w:hAnsi="Times New Roman" w:cs="Times New Roman"/>
      <w:b w:val="0"/>
      <w:bCs w:val="0"/>
      <w:i w:val="0"/>
      <w:iCs w:val="0"/>
      <w:smallCaps w:val="0"/>
      <w:strike w:val="0"/>
      <w:spacing w:val="0"/>
      <w:sz w:val="27"/>
      <w:szCs w:val="27"/>
    </w:rPr>
  </w:style>
  <w:style w:type="character" w:customStyle="1" w:styleId="22">
    <w:name w:val="Оглавление 2 Знак"/>
    <w:basedOn w:val="a0"/>
    <w:link w:val="23"/>
    <w:uiPriority w:val="39"/>
    <w:rsid w:val="00454780"/>
    <w:rPr>
      <w:rFonts w:ascii="Times New Roman" w:eastAsia="Times New Roman" w:hAnsi="Times New Roman" w:cs="Times New Roman"/>
      <w:color w:val="000000"/>
      <w:sz w:val="27"/>
      <w:szCs w:val="27"/>
      <w:shd w:val="clear" w:color="auto" w:fill="FFFFFF"/>
    </w:rPr>
  </w:style>
  <w:style w:type="character" w:customStyle="1" w:styleId="Tablecaption2">
    <w:name w:val="Table caption (2)_"/>
    <w:basedOn w:val="a0"/>
    <w:link w:val="Tablecaption20"/>
    <w:rPr>
      <w:rFonts w:ascii="Times New Roman" w:eastAsia="Times New Roman" w:hAnsi="Times New Roman" w:cs="Times New Roman"/>
      <w:b w:val="0"/>
      <w:bCs w:val="0"/>
      <w:i w:val="0"/>
      <w:iCs w:val="0"/>
      <w:smallCaps w:val="0"/>
      <w:strike w:val="0"/>
      <w:spacing w:val="0"/>
      <w:sz w:val="23"/>
      <w:szCs w:val="23"/>
    </w:rPr>
  </w:style>
  <w:style w:type="character" w:customStyle="1" w:styleId="Bodytext8">
    <w:name w:val="Body text (8)_"/>
    <w:basedOn w:val="a0"/>
    <w:link w:val="Bodytext80"/>
    <w:rPr>
      <w:rFonts w:ascii="Times New Roman" w:eastAsia="Times New Roman" w:hAnsi="Times New Roman" w:cs="Times New Roman"/>
      <w:b w:val="0"/>
      <w:bCs w:val="0"/>
      <w:i w:val="0"/>
      <w:iCs w:val="0"/>
      <w:smallCaps w:val="0"/>
      <w:strike w:val="0"/>
      <w:sz w:val="20"/>
      <w:szCs w:val="20"/>
    </w:rPr>
  </w:style>
  <w:style w:type="character" w:customStyle="1" w:styleId="Bodytext5Bold0">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Bold1">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9">
    <w:name w:val="Body text (9)_"/>
    <w:basedOn w:val="a0"/>
    <w:link w:val="Bodytext90"/>
    <w:rPr>
      <w:rFonts w:ascii="Times New Roman" w:eastAsia="Times New Roman" w:hAnsi="Times New Roman" w:cs="Times New Roman"/>
      <w:b w:val="0"/>
      <w:bCs w:val="0"/>
      <w:i w:val="0"/>
      <w:iCs w:val="0"/>
      <w:smallCaps w:val="0"/>
      <w:strike w:val="0"/>
      <w:spacing w:val="0"/>
      <w:sz w:val="27"/>
      <w:szCs w:val="27"/>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5Bold2">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Bold3">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Italic">
    <w:name w:val="Body text (5) + Italic"/>
    <w:basedOn w:val="Bodytext5"/>
    <w:rPr>
      <w:rFonts w:ascii="Times New Roman" w:eastAsia="Times New Roman" w:hAnsi="Times New Roman" w:cs="Times New Roman"/>
      <w:b w:val="0"/>
      <w:bCs w:val="0"/>
      <w:i/>
      <w:iCs/>
      <w:smallCaps w:val="0"/>
      <w:strike w:val="0"/>
      <w:spacing w:val="0"/>
      <w:sz w:val="23"/>
      <w:szCs w:val="23"/>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1">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2">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3">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Tablecaption">
    <w:name w:val="Table caption_"/>
    <w:basedOn w:val="a0"/>
    <w:link w:val="Tablecaption0"/>
    <w:rPr>
      <w:rFonts w:ascii="Times New Roman" w:eastAsia="Times New Roman" w:hAnsi="Times New Roman" w:cs="Times New Roman"/>
      <w:b w:val="0"/>
      <w:bCs w:val="0"/>
      <w:i w:val="0"/>
      <w:iCs w:val="0"/>
      <w:smallCaps w:val="0"/>
      <w:strike w:val="0"/>
      <w:spacing w:val="0"/>
      <w:sz w:val="27"/>
      <w:szCs w:val="27"/>
    </w:rPr>
  </w:style>
  <w:style w:type="character" w:customStyle="1" w:styleId="TablecaptionBold">
    <w:name w:val="Table caption + Bold"/>
    <w:basedOn w:val="Tablecaption"/>
    <w:rPr>
      <w:rFonts w:ascii="Times New Roman" w:eastAsia="Times New Roman" w:hAnsi="Times New Roman" w:cs="Times New Roman"/>
      <w:b/>
      <w:bCs/>
      <w:i w:val="0"/>
      <w:iCs w:val="0"/>
      <w:smallCaps w:val="0"/>
      <w:strike w:val="0"/>
      <w:spacing w:val="0"/>
      <w:sz w:val="27"/>
      <w:szCs w:val="27"/>
    </w:rPr>
  </w:style>
  <w:style w:type="character" w:customStyle="1" w:styleId="BodytextBold4">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5">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6">
    <w:name w:val="Body text + Bold"/>
    <w:basedOn w:val="Bodytext"/>
    <w:rPr>
      <w:rFonts w:ascii="Times New Roman" w:eastAsia="Times New Roman" w:hAnsi="Times New Roman" w:cs="Times New Roman"/>
      <w:b/>
      <w:bCs/>
      <w:i w:val="0"/>
      <w:iCs w:val="0"/>
      <w:smallCaps w:val="0"/>
      <w:strike w:val="0"/>
      <w:spacing w:val="0"/>
      <w:sz w:val="27"/>
      <w:szCs w:val="27"/>
    </w:rPr>
  </w:style>
  <w:style w:type="paragraph" w:customStyle="1" w:styleId="21">
    <w:name w:val="Основной текст2"/>
    <w:basedOn w:val="a"/>
    <w:link w:val="Bodytext"/>
    <w:pPr>
      <w:shd w:val="clear" w:color="auto" w:fill="FFFFFF"/>
      <w:spacing w:after="120" w:line="0" w:lineRule="atLeast"/>
      <w:ind w:hanging="360"/>
      <w:jc w:val="center"/>
    </w:pPr>
    <w:rPr>
      <w:rFonts w:eastAsia="Times New Roman" w:cs="Times New Roman"/>
      <w:sz w:val="27"/>
      <w:szCs w:val="27"/>
    </w:rPr>
  </w:style>
  <w:style w:type="paragraph" w:customStyle="1" w:styleId="Bodytext20">
    <w:name w:val="Body text (2)"/>
    <w:basedOn w:val="a"/>
    <w:link w:val="Bodytext2"/>
    <w:pPr>
      <w:shd w:val="clear" w:color="auto" w:fill="FFFFFF"/>
      <w:spacing w:before="120" w:after="300" w:line="370" w:lineRule="exact"/>
      <w:jc w:val="center"/>
    </w:pPr>
    <w:rPr>
      <w:rFonts w:eastAsia="Times New Roman" w:cs="Times New Roman"/>
      <w:b/>
      <w:bCs/>
      <w:sz w:val="27"/>
      <w:szCs w:val="27"/>
    </w:rPr>
  </w:style>
  <w:style w:type="paragraph" w:customStyle="1" w:styleId="Heading10">
    <w:name w:val="Heading #1"/>
    <w:basedOn w:val="a"/>
    <w:link w:val="Heading1"/>
    <w:pPr>
      <w:shd w:val="clear" w:color="auto" w:fill="FFFFFF"/>
      <w:spacing w:before="2580" w:after="540" w:line="0" w:lineRule="atLeast"/>
      <w:jc w:val="center"/>
      <w:outlineLvl w:val="0"/>
    </w:pPr>
    <w:rPr>
      <w:rFonts w:eastAsia="Times New Roman" w:cs="Times New Roman"/>
      <w:b/>
      <w:bCs/>
      <w:sz w:val="31"/>
      <w:szCs w:val="31"/>
    </w:rPr>
  </w:style>
  <w:style w:type="paragraph" w:customStyle="1" w:styleId="Bodytext30">
    <w:name w:val="Body text (3)"/>
    <w:basedOn w:val="a"/>
    <w:link w:val="Bodytext3"/>
    <w:pPr>
      <w:shd w:val="clear" w:color="auto" w:fill="FFFFFF"/>
      <w:spacing w:before="840" w:line="322" w:lineRule="exact"/>
      <w:jc w:val="center"/>
    </w:pPr>
    <w:rPr>
      <w:rFonts w:eastAsia="Times New Roman" w:cs="Times New Roman"/>
      <w:i/>
      <w:iCs/>
      <w:sz w:val="27"/>
      <w:szCs w:val="27"/>
    </w:rPr>
  </w:style>
  <w:style w:type="paragraph" w:customStyle="1" w:styleId="Bodytext40">
    <w:name w:val="Body text (4)"/>
    <w:basedOn w:val="a"/>
    <w:link w:val="Bodytext4"/>
    <w:pPr>
      <w:shd w:val="clear" w:color="auto" w:fill="FFFFFF"/>
      <w:spacing w:before="240" w:after="360" w:line="0" w:lineRule="atLeast"/>
    </w:pPr>
    <w:rPr>
      <w:rFonts w:eastAsia="Times New Roman" w:cs="Times New Roman"/>
      <w:b/>
      <w:bCs/>
      <w:sz w:val="23"/>
      <w:szCs w:val="23"/>
    </w:rPr>
  </w:style>
  <w:style w:type="paragraph" w:customStyle="1" w:styleId="Bodytext50">
    <w:name w:val="Body text (5)"/>
    <w:basedOn w:val="a"/>
    <w:link w:val="Bodytext5"/>
    <w:pPr>
      <w:shd w:val="clear" w:color="auto" w:fill="FFFFFF"/>
      <w:spacing w:before="360" w:after="720" w:line="312" w:lineRule="exact"/>
    </w:pPr>
    <w:rPr>
      <w:rFonts w:eastAsia="Times New Roman" w:cs="Times New Roman"/>
      <w:sz w:val="23"/>
      <w:szCs w:val="23"/>
    </w:rPr>
  </w:style>
  <w:style w:type="paragraph" w:customStyle="1" w:styleId="Bodytext60">
    <w:name w:val="Body text (6)"/>
    <w:basedOn w:val="a"/>
    <w:link w:val="Bodytext6"/>
    <w:pPr>
      <w:shd w:val="clear" w:color="auto" w:fill="FFFFFF"/>
      <w:spacing w:before="720" w:after="240" w:line="422" w:lineRule="exact"/>
      <w:jc w:val="center"/>
    </w:pPr>
    <w:rPr>
      <w:rFonts w:eastAsia="Times New Roman" w:cs="Times New Roman"/>
      <w:b/>
      <w:bCs/>
      <w:sz w:val="31"/>
      <w:szCs w:val="31"/>
    </w:rPr>
  </w:style>
  <w:style w:type="paragraph" w:customStyle="1" w:styleId="Bodytext70">
    <w:name w:val="Body text (7)"/>
    <w:basedOn w:val="a"/>
    <w:link w:val="Bodytext7"/>
    <w:pPr>
      <w:shd w:val="clear" w:color="auto" w:fill="FFFFFF"/>
      <w:spacing w:before="120" w:after="1080" w:line="0" w:lineRule="atLeast"/>
      <w:jc w:val="center"/>
    </w:pPr>
    <w:rPr>
      <w:rFonts w:eastAsia="Times New Roman" w:cs="Times New Roman"/>
      <w:i/>
      <w:iCs/>
      <w:sz w:val="23"/>
      <w:szCs w:val="23"/>
      <w:lang w:val="en-US"/>
    </w:rPr>
  </w:style>
  <w:style w:type="paragraph" w:customStyle="1" w:styleId="Heading20">
    <w:name w:val="Heading #2"/>
    <w:basedOn w:val="a"/>
    <w:link w:val="Heading2"/>
    <w:pPr>
      <w:shd w:val="clear" w:color="auto" w:fill="FFFFFF"/>
      <w:spacing w:after="480" w:line="0" w:lineRule="atLeast"/>
      <w:ind w:hanging="400"/>
      <w:outlineLvl w:val="1"/>
    </w:pPr>
    <w:rPr>
      <w:rFonts w:eastAsia="Times New Roman" w:cs="Times New Roman"/>
      <w:b/>
      <w:bCs/>
      <w:sz w:val="27"/>
      <w:szCs w:val="27"/>
    </w:rPr>
  </w:style>
  <w:style w:type="paragraph" w:styleId="23">
    <w:name w:val="toc 2"/>
    <w:basedOn w:val="a"/>
    <w:link w:val="22"/>
    <w:autoRedefine/>
    <w:uiPriority w:val="39"/>
    <w:rsid w:val="00454780"/>
    <w:pPr>
      <w:shd w:val="clear" w:color="auto" w:fill="FFFFFF"/>
      <w:tabs>
        <w:tab w:val="right" w:leader="dot" w:pos="10079"/>
      </w:tabs>
    </w:pPr>
    <w:rPr>
      <w:rFonts w:eastAsia="Times New Roman" w:cs="Times New Roman"/>
      <w:sz w:val="27"/>
      <w:szCs w:val="27"/>
    </w:rPr>
  </w:style>
  <w:style w:type="paragraph" w:customStyle="1" w:styleId="Tablecaption20">
    <w:name w:val="Table caption (2)"/>
    <w:basedOn w:val="a"/>
    <w:link w:val="Tablecaption2"/>
    <w:pPr>
      <w:shd w:val="clear" w:color="auto" w:fill="FFFFFF"/>
      <w:spacing w:line="0" w:lineRule="atLeast"/>
    </w:pPr>
    <w:rPr>
      <w:rFonts w:eastAsia="Times New Roman" w:cs="Times New Roman"/>
      <w:sz w:val="23"/>
      <w:szCs w:val="23"/>
    </w:rPr>
  </w:style>
  <w:style w:type="paragraph" w:customStyle="1" w:styleId="Bodytext80">
    <w:name w:val="Body text (8)"/>
    <w:basedOn w:val="a"/>
    <w:link w:val="Bodytext8"/>
    <w:pPr>
      <w:shd w:val="clear" w:color="auto" w:fill="FFFFFF"/>
      <w:spacing w:line="0" w:lineRule="atLeast"/>
    </w:pPr>
    <w:rPr>
      <w:rFonts w:eastAsia="Times New Roman" w:cs="Times New Roman"/>
      <w:sz w:val="20"/>
      <w:szCs w:val="20"/>
    </w:rPr>
  </w:style>
  <w:style w:type="paragraph" w:customStyle="1" w:styleId="Bodytext90">
    <w:name w:val="Body text (9)"/>
    <w:basedOn w:val="a"/>
    <w:link w:val="Bodytext9"/>
    <w:pPr>
      <w:shd w:val="clear" w:color="auto" w:fill="FFFFFF"/>
      <w:spacing w:line="0" w:lineRule="atLeast"/>
    </w:pPr>
    <w:rPr>
      <w:rFonts w:eastAsia="Times New Roman" w:cs="Times New Roman"/>
      <w:b/>
      <w:bCs/>
      <w:i/>
      <w:iCs/>
      <w:sz w:val="27"/>
      <w:szCs w:val="27"/>
    </w:rPr>
  </w:style>
  <w:style w:type="paragraph" w:customStyle="1" w:styleId="Tablecaption0">
    <w:name w:val="Table caption"/>
    <w:basedOn w:val="a"/>
    <w:link w:val="Tablecaption"/>
    <w:pPr>
      <w:shd w:val="clear" w:color="auto" w:fill="FFFFFF"/>
      <w:spacing w:line="370" w:lineRule="exact"/>
    </w:pPr>
    <w:rPr>
      <w:rFonts w:eastAsia="Times New Roman" w:cs="Times New Roman"/>
      <w:sz w:val="27"/>
      <w:szCs w:val="27"/>
    </w:rPr>
  </w:style>
  <w:style w:type="table" w:styleId="a4">
    <w:name w:val="Table Grid"/>
    <w:basedOn w:val="a1"/>
    <w:uiPriority w:val="59"/>
    <w:rsid w:val="00484E36"/>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484E36"/>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454780"/>
    <w:pPr>
      <w:tabs>
        <w:tab w:val="right" w:leader="dot" w:pos="10079"/>
      </w:tabs>
    </w:pPr>
  </w:style>
  <w:style w:type="character" w:customStyle="1" w:styleId="10">
    <w:name w:val="Заголовок 1 Знак"/>
    <w:basedOn w:val="a0"/>
    <w:link w:val="1"/>
    <w:uiPriority w:val="9"/>
    <w:rsid w:val="00484E36"/>
    <w:rPr>
      <w:rFonts w:ascii="Times New Roman" w:hAnsi="Times New Roman" w:cs="Times New Roman"/>
      <w:b/>
      <w:bCs/>
      <w:color w:val="000000"/>
      <w:sz w:val="28"/>
      <w:szCs w:val="28"/>
      <w:lang w:val="ru-RU"/>
    </w:rPr>
  </w:style>
  <w:style w:type="paragraph" w:styleId="a5">
    <w:name w:val="TOC Heading"/>
    <w:basedOn w:val="1"/>
    <w:next w:val="a"/>
    <w:uiPriority w:val="39"/>
    <w:semiHidden/>
    <w:unhideWhenUsed/>
    <w:qFormat/>
    <w:rsid w:val="00484E36"/>
    <w:pPr>
      <w:outlineLvl w:val="9"/>
    </w:pPr>
  </w:style>
  <w:style w:type="paragraph" w:styleId="a6">
    <w:name w:val="List Paragraph"/>
    <w:aliases w:val="Bullet_MR,Bullet_IRAO,ПАРАГРАФ,маркированный,References"/>
    <w:basedOn w:val="a"/>
    <w:link w:val="a7"/>
    <w:uiPriority w:val="34"/>
    <w:qFormat/>
    <w:rsid w:val="0087348B"/>
    <w:pPr>
      <w:ind w:left="720"/>
      <w:contextualSpacing/>
    </w:pPr>
  </w:style>
  <w:style w:type="paragraph" w:customStyle="1" w:styleId="a8">
    <w:name w:val="табл"/>
    <w:basedOn w:val="a"/>
    <w:link w:val="a9"/>
    <w:qFormat/>
    <w:rsid w:val="0087348B"/>
    <w:pPr>
      <w:widowControl w:val="0"/>
      <w:tabs>
        <w:tab w:val="left" w:pos="540"/>
      </w:tabs>
      <w:autoSpaceDE w:val="0"/>
      <w:autoSpaceDN w:val="0"/>
      <w:adjustRightInd w:val="0"/>
      <w:spacing w:line="240" w:lineRule="auto"/>
      <w:ind w:firstLine="0"/>
      <w:contextualSpacing/>
    </w:pPr>
    <w:rPr>
      <w:rFonts w:eastAsia="Times New Roman" w:cs="Times New Roman"/>
      <w:color w:val="auto"/>
      <w:sz w:val="22"/>
      <w:szCs w:val="28"/>
      <w:lang w:val="ru-RU" w:eastAsia="en-US"/>
    </w:rPr>
  </w:style>
  <w:style w:type="character" w:customStyle="1" w:styleId="a9">
    <w:name w:val="табл Знак"/>
    <w:basedOn w:val="a0"/>
    <w:link w:val="a8"/>
    <w:rsid w:val="0087348B"/>
    <w:rPr>
      <w:rFonts w:ascii="Times New Roman" w:eastAsia="Times New Roman" w:hAnsi="Times New Roman" w:cs="Times New Roman"/>
      <w:sz w:val="22"/>
      <w:szCs w:val="28"/>
      <w:lang w:val="ru-RU" w:eastAsia="en-US"/>
    </w:rPr>
  </w:style>
  <w:style w:type="character" w:customStyle="1" w:styleId="FontStyle17">
    <w:name w:val="Font Style17"/>
    <w:rsid w:val="0087348B"/>
    <w:rPr>
      <w:rFonts w:ascii="Times New Roman" w:hAnsi="Times New Roman" w:cs="Times New Roman" w:hint="default"/>
      <w:b/>
      <w:bCs/>
      <w:sz w:val="22"/>
      <w:szCs w:val="22"/>
    </w:rPr>
  </w:style>
  <w:style w:type="character" w:customStyle="1" w:styleId="20">
    <w:name w:val="Заголовок 2 Знак"/>
    <w:basedOn w:val="a0"/>
    <w:link w:val="2"/>
    <w:uiPriority w:val="9"/>
    <w:rsid w:val="00AC45E2"/>
    <w:rPr>
      <w:rFonts w:ascii="Times New Roman" w:eastAsiaTheme="majorEastAsia" w:hAnsi="Times New Roman" w:cstheme="majorBidi"/>
      <w:b/>
      <w:szCs w:val="26"/>
    </w:rPr>
  </w:style>
  <w:style w:type="paragraph" w:styleId="aa">
    <w:name w:val="Title"/>
    <w:basedOn w:val="a"/>
    <w:next w:val="a"/>
    <w:link w:val="ab"/>
    <w:uiPriority w:val="10"/>
    <w:qFormat/>
    <w:rsid w:val="00AC45E2"/>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ab">
    <w:name w:val="Заголовок Знак"/>
    <w:basedOn w:val="a0"/>
    <w:link w:val="aa"/>
    <w:uiPriority w:val="10"/>
    <w:rsid w:val="00AC45E2"/>
    <w:rPr>
      <w:rFonts w:asciiTheme="majorHAnsi" w:eastAsiaTheme="majorEastAsia" w:hAnsiTheme="majorHAnsi" w:cstheme="majorBidi"/>
      <w:spacing w:val="-10"/>
      <w:kern w:val="28"/>
      <w:sz w:val="56"/>
      <w:szCs w:val="56"/>
    </w:rPr>
  </w:style>
  <w:style w:type="table" w:customStyle="1" w:styleId="24">
    <w:name w:val="Сетка таблицы2"/>
    <w:basedOn w:val="a1"/>
    <w:next w:val="a4"/>
    <w:uiPriority w:val="39"/>
    <w:rsid w:val="00741154"/>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Таблица Знак"/>
    <w:basedOn w:val="a0"/>
    <w:link w:val="ad"/>
    <w:locked/>
    <w:rsid w:val="00931535"/>
  </w:style>
  <w:style w:type="paragraph" w:customStyle="1" w:styleId="ad">
    <w:name w:val="Таблица"/>
    <w:basedOn w:val="a"/>
    <w:link w:val="ac"/>
    <w:qFormat/>
    <w:rsid w:val="00931535"/>
    <w:pPr>
      <w:tabs>
        <w:tab w:val="left" w:pos="540"/>
      </w:tabs>
      <w:spacing w:line="240" w:lineRule="auto"/>
      <w:ind w:firstLine="0"/>
      <w:jc w:val="left"/>
    </w:pPr>
    <w:rPr>
      <w:rFonts w:ascii="Microsoft Sans Serif" w:hAnsi="Microsoft Sans Serif"/>
      <w:color w:val="auto"/>
    </w:rPr>
  </w:style>
  <w:style w:type="character" w:customStyle="1" w:styleId="a7">
    <w:name w:val="Абзац списка Знак"/>
    <w:aliases w:val="Bullet_MR Знак,Bullet_IRAO Знак,ПАРАГРАФ Знак,маркированный Знак,References Знак"/>
    <w:link w:val="a6"/>
    <w:uiPriority w:val="34"/>
    <w:rsid w:val="0042341E"/>
    <w:rPr>
      <w:rFonts w:ascii="Times New Roman" w:hAnsi="Times New Roman"/>
      <w:color w:val="000000"/>
    </w:rPr>
  </w:style>
  <w:style w:type="table" w:customStyle="1" w:styleId="3">
    <w:name w:val="Сетка таблицы3"/>
    <w:basedOn w:val="a1"/>
    <w:next w:val="a4"/>
    <w:uiPriority w:val="39"/>
    <w:rsid w:val="00744027"/>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4027"/>
    <w:pPr>
      <w:autoSpaceDE w:val="0"/>
      <w:autoSpaceDN w:val="0"/>
      <w:adjustRightInd w:val="0"/>
    </w:pPr>
    <w:rPr>
      <w:rFonts w:ascii="Times New Roman" w:hAnsi="Times New Roman" w:cs="Times New Roman"/>
      <w:color w:val="000000"/>
      <w:lang w:val="ru-RU"/>
    </w:rPr>
  </w:style>
  <w:style w:type="paragraph" w:styleId="ae">
    <w:name w:val="header"/>
    <w:basedOn w:val="a"/>
    <w:link w:val="af"/>
    <w:uiPriority w:val="99"/>
    <w:unhideWhenUsed/>
    <w:rsid w:val="00872553"/>
    <w:pPr>
      <w:tabs>
        <w:tab w:val="center" w:pos="4677"/>
        <w:tab w:val="right" w:pos="9355"/>
      </w:tabs>
      <w:spacing w:line="240" w:lineRule="auto"/>
    </w:pPr>
  </w:style>
  <w:style w:type="character" w:customStyle="1" w:styleId="af">
    <w:name w:val="Верхний колонтитул Знак"/>
    <w:basedOn w:val="a0"/>
    <w:link w:val="ae"/>
    <w:uiPriority w:val="99"/>
    <w:rsid w:val="00872553"/>
    <w:rPr>
      <w:rFonts w:ascii="Times New Roman" w:hAnsi="Times New Roman"/>
      <w:color w:val="000000"/>
    </w:rPr>
  </w:style>
  <w:style w:type="paragraph" w:styleId="af0">
    <w:name w:val="footer"/>
    <w:basedOn w:val="a"/>
    <w:link w:val="af1"/>
    <w:uiPriority w:val="99"/>
    <w:unhideWhenUsed/>
    <w:rsid w:val="00872553"/>
    <w:pPr>
      <w:tabs>
        <w:tab w:val="center" w:pos="4677"/>
        <w:tab w:val="right" w:pos="9355"/>
      </w:tabs>
      <w:spacing w:line="240" w:lineRule="auto"/>
    </w:pPr>
  </w:style>
  <w:style w:type="character" w:customStyle="1" w:styleId="af1">
    <w:name w:val="Нижний колонтитул Знак"/>
    <w:basedOn w:val="a0"/>
    <w:link w:val="af0"/>
    <w:uiPriority w:val="99"/>
    <w:rsid w:val="00872553"/>
    <w:rPr>
      <w:rFonts w:ascii="Times New Roman" w:hAnsi="Times New Roman"/>
      <w:color w:val="000000"/>
    </w:rPr>
  </w:style>
  <w:style w:type="character" w:customStyle="1" w:styleId="UnresolvedMention">
    <w:name w:val="Unresolved Mention"/>
    <w:basedOn w:val="a0"/>
    <w:uiPriority w:val="99"/>
    <w:semiHidden/>
    <w:unhideWhenUsed/>
    <w:rsid w:val="00990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492">
      <w:bodyDiv w:val="1"/>
      <w:marLeft w:val="0"/>
      <w:marRight w:val="0"/>
      <w:marTop w:val="0"/>
      <w:marBottom w:val="0"/>
      <w:divBdr>
        <w:top w:val="none" w:sz="0" w:space="0" w:color="auto"/>
        <w:left w:val="none" w:sz="0" w:space="0" w:color="auto"/>
        <w:bottom w:val="none" w:sz="0" w:space="0" w:color="auto"/>
        <w:right w:val="none" w:sz="0" w:space="0" w:color="auto"/>
      </w:divBdr>
    </w:div>
    <w:div w:id="88166242">
      <w:bodyDiv w:val="1"/>
      <w:marLeft w:val="0"/>
      <w:marRight w:val="0"/>
      <w:marTop w:val="0"/>
      <w:marBottom w:val="0"/>
      <w:divBdr>
        <w:top w:val="none" w:sz="0" w:space="0" w:color="auto"/>
        <w:left w:val="none" w:sz="0" w:space="0" w:color="auto"/>
        <w:bottom w:val="none" w:sz="0" w:space="0" w:color="auto"/>
        <w:right w:val="none" w:sz="0" w:space="0" w:color="auto"/>
      </w:divBdr>
    </w:div>
    <w:div w:id="107283348">
      <w:bodyDiv w:val="1"/>
      <w:marLeft w:val="0"/>
      <w:marRight w:val="0"/>
      <w:marTop w:val="0"/>
      <w:marBottom w:val="0"/>
      <w:divBdr>
        <w:top w:val="none" w:sz="0" w:space="0" w:color="auto"/>
        <w:left w:val="none" w:sz="0" w:space="0" w:color="auto"/>
        <w:bottom w:val="none" w:sz="0" w:space="0" w:color="auto"/>
        <w:right w:val="none" w:sz="0" w:space="0" w:color="auto"/>
      </w:divBdr>
    </w:div>
    <w:div w:id="111555355">
      <w:bodyDiv w:val="1"/>
      <w:marLeft w:val="0"/>
      <w:marRight w:val="0"/>
      <w:marTop w:val="0"/>
      <w:marBottom w:val="0"/>
      <w:divBdr>
        <w:top w:val="none" w:sz="0" w:space="0" w:color="auto"/>
        <w:left w:val="none" w:sz="0" w:space="0" w:color="auto"/>
        <w:bottom w:val="none" w:sz="0" w:space="0" w:color="auto"/>
        <w:right w:val="none" w:sz="0" w:space="0" w:color="auto"/>
      </w:divBdr>
    </w:div>
    <w:div w:id="138618430">
      <w:bodyDiv w:val="1"/>
      <w:marLeft w:val="0"/>
      <w:marRight w:val="0"/>
      <w:marTop w:val="0"/>
      <w:marBottom w:val="0"/>
      <w:divBdr>
        <w:top w:val="none" w:sz="0" w:space="0" w:color="auto"/>
        <w:left w:val="none" w:sz="0" w:space="0" w:color="auto"/>
        <w:bottom w:val="none" w:sz="0" w:space="0" w:color="auto"/>
        <w:right w:val="none" w:sz="0" w:space="0" w:color="auto"/>
      </w:divBdr>
    </w:div>
    <w:div w:id="171072014">
      <w:bodyDiv w:val="1"/>
      <w:marLeft w:val="0"/>
      <w:marRight w:val="0"/>
      <w:marTop w:val="0"/>
      <w:marBottom w:val="0"/>
      <w:divBdr>
        <w:top w:val="none" w:sz="0" w:space="0" w:color="auto"/>
        <w:left w:val="none" w:sz="0" w:space="0" w:color="auto"/>
        <w:bottom w:val="none" w:sz="0" w:space="0" w:color="auto"/>
        <w:right w:val="none" w:sz="0" w:space="0" w:color="auto"/>
      </w:divBdr>
    </w:div>
    <w:div w:id="171645288">
      <w:bodyDiv w:val="1"/>
      <w:marLeft w:val="0"/>
      <w:marRight w:val="0"/>
      <w:marTop w:val="0"/>
      <w:marBottom w:val="0"/>
      <w:divBdr>
        <w:top w:val="none" w:sz="0" w:space="0" w:color="auto"/>
        <w:left w:val="none" w:sz="0" w:space="0" w:color="auto"/>
        <w:bottom w:val="none" w:sz="0" w:space="0" w:color="auto"/>
        <w:right w:val="none" w:sz="0" w:space="0" w:color="auto"/>
      </w:divBdr>
    </w:div>
    <w:div w:id="183910513">
      <w:bodyDiv w:val="1"/>
      <w:marLeft w:val="0"/>
      <w:marRight w:val="0"/>
      <w:marTop w:val="0"/>
      <w:marBottom w:val="0"/>
      <w:divBdr>
        <w:top w:val="none" w:sz="0" w:space="0" w:color="auto"/>
        <w:left w:val="none" w:sz="0" w:space="0" w:color="auto"/>
        <w:bottom w:val="none" w:sz="0" w:space="0" w:color="auto"/>
        <w:right w:val="none" w:sz="0" w:space="0" w:color="auto"/>
      </w:divBdr>
    </w:div>
    <w:div w:id="243419218">
      <w:bodyDiv w:val="1"/>
      <w:marLeft w:val="0"/>
      <w:marRight w:val="0"/>
      <w:marTop w:val="0"/>
      <w:marBottom w:val="0"/>
      <w:divBdr>
        <w:top w:val="none" w:sz="0" w:space="0" w:color="auto"/>
        <w:left w:val="none" w:sz="0" w:space="0" w:color="auto"/>
        <w:bottom w:val="none" w:sz="0" w:space="0" w:color="auto"/>
        <w:right w:val="none" w:sz="0" w:space="0" w:color="auto"/>
      </w:divBdr>
    </w:div>
    <w:div w:id="255215399">
      <w:bodyDiv w:val="1"/>
      <w:marLeft w:val="0"/>
      <w:marRight w:val="0"/>
      <w:marTop w:val="0"/>
      <w:marBottom w:val="0"/>
      <w:divBdr>
        <w:top w:val="none" w:sz="0" w:space="0" w:color="auto"/>
        <w:left w:val="none" w:sz="0" w:space="0" w:color="auto"/>
        <w:bottom w:val="none" w:sz="0" w:space="0" w:color="auto"/>
        <w:right w:val="none" w:sz="0" w:space="0" w:color="auto"/>
      </w:divBdr>
    </w:div>
    <w:div w:id="269244310">
      <w:bodyDiv w:val="1"/>
      <w:marLeft w:val="0"/>
      <w:marRight w:val="0"/>
      <w:marTop w:val="0"/>
      <w:marBottom w:val="0"/>
      <w:divBdr>
        <w:top w:val="none" w:sz="0" w:space="0" w:color="auto"/>
        <w:left w:val="none" w:sz="0" w:space="0" w:color="auto"/>
        <w:bottom w:val="none" w:sz="0" w:space="0" w:color="auto"/>
        <w:right w:val="none" w:sz="0" w:space="0" w:color="auto"/>
      </w:divBdr>
    </w:div>
    <w:div w:id="270671476">
      <w:bodyDiv w:val="1"/>
      <w:marLeft w:val="0"/>
      <w:marRight w:val="0"/>
      <w:marTop w:val="0"/>
      <w:marBottom w:val="0"/>
      <w:divBdr>
        <w:top w:val="none" w:sz="0" w:space="0" w:color="auto"/>
        <w:left w:val="none" w:sz="0" w:space="0" w:color="auto"/>
        <w:bottom w:val="none" w:sz="0" w:space="0" w:color="auto"/>
        <w:right w:val="none" w:sz="0" w:space="0" w:color="auto"/>
      </w:divBdr>
    </w:div>
    <w:div w:id="279461109">
      <w:bodyDiv w:val="1"/>
      <w:marLeft w:val="0"/>
      <w:marRight w:val="0"/>
      <w:marTop w:val="0"/>
      <w:marBottom w:val="0"/>
      <w:divBdr>
        <w:top w:val="none" w:sz="0" w:space="0" w:color="auto"/>
        <w:left w:val="none" w:sz="0" w:space="0" w:color="auto"/>
        <w:bottom w:val="none" w:sz="0" w:space="0" w:color="auto"/>
        <w:right w:val="none" w:sz="0" w:space="0" w:color="auto"/>
      </w:divBdr>
    </w:div>
    <w:div w:id="282466389">
      <w:bodyDiv w:val="1"/>
      <w:marLeft w:val="0"/>
      <w:marRight w:val="0"/>
      <w:marTop w:val="0"/>
      <w:marBottom w:val="0"/>
      <w:divBdr>
        <w:top w:val="none" w:sz="0" w:space="0" w:color="auto"/>
        <w:left w:val="none" w:sz="0" w:space="0" w:color="auto"/>
        <w:bottom w:val="none" w:sz="0" w:space="0" w:color="auto"/>
        <w:right w:val="none" w:sz="0" w:space="0" w:color="auto"/>
      </w:divBdr>
    </w:div>
    <w:div w:id="313874057">
      <w:bodyDiv w:val="1"/>
      <w:marLeft w:val="0"/>
      <w:marRight w:val="0"/>
      <w:marTop w:val="0"/>
      <w:marBottom w:val="0"/>
      <w:divBdr>
        <w:top w:val="none" w:sz="0" w:space="0" w:color="auto"/>
        <w:left w:val="none" w:sz="0" w:space="0" w:color="auto"/>
        <w:bottom w:val="none" w:sz="0" w:space="0" w:color="auto"/>
        <w:right w:val="none" w:sz="0" w:space="0" w:color="auto"/>
      </w:divBdr>
    </w:div>
    <w:div w:id="330988282">
      <w:bodyDiv w:val="1"/>
      <w:marLeft w:val="0"/>
      <w:marRight w:val="0"/>
      <w:marTop w:val="0"/>
      <w:marBottom w:val="0"/>
      <w:divBdr>
        <w:top w:val="none" w:sz="0" w:space="0" w:color="auto"/>
        <w:left w:val="none" w:sz="0" w:space="0" w:color="auto"/>
        <w:bottom w:val="none" w:sz="0" w:space="0" w:color="auto"/>
        <w:right w:val="none" w:sz="0" w:space="0" w:color="auto"/>
      </w:divBdr>
    </w:div>
    <w:div w:id="369570565">
      <w:bodyDiv w:val="1"/>
      <w:marLeft w:val="0"/>
      <w:marRight w:val="0"/>
      <w:marTop w:val="0"/>
      <w:marBottom w:val="0"/>
      <w:divBdr>
        <w:top w:val="none" w:sz="0" w:space="0" w:color="auto"/>
        <w:left w:val="none" w:sz="0" w:space="0" w:color="auto"/>
        <w:bottom w:val="none" w:sz="0" w:space="0" w:color="auto"/>
        <w:right w:val="none" w:sz="0" w:space="0" w:color="auto"/>
      </w:divBdr>
    </w:div>
    <w:div w:id="437216411">
      <w:bodyDiv w:val="1"/>
      <w:marLeft w:val="0"/>
      <w:marRight w:val="0"/>
      <w:marTop w:val="0"/>
      <w:marBottom w:val="0"/>
      <w:divBdr>
        <w:top w:val="none" w:sz="0" w:space="0" w:color="auto"/>
        <w:left w:val="none" w:sz="0" w:space="0" w:color="auto"/>
        <w:bottom w:val="none" w:sz="0" w:space="0" w:color="auto"/>
        <w:right w:val="none" w:sz="0" w:space="0" w:color="auto"/>
      </w:divBdr>
    </w:div>
    <w:div w:id="462650733">
      <w:bodyDiv w:val="1"/>
      <w:marLeft w:val="0"/>
      <w:marRight w:val="0"/>
      <w:marTop w:val="0"/>
      <w:marBottom w:val="0"/>
      <w:divBdr>
        <w:top w:val="none" w:sz="0" w:space="0" w:color="auto"/>
        <w:left w:val="none" w:sz="0" w:space="0" w:color="auto"/>
        <w:bottom w:val="none" w:sz="0" w:space="0" w:color="auto"/>
        <w:right w:val="none" w:sz="0" w:space="0" w:color="auto"/>
      </w:divBdr>
    </w:div>
    <w:div w:id="479537981">
      <w:bodyDiv w:val="1"/>
      <w:marLeft w:val="0"/>
      <w:marRight w:val="0"/>
      <w:marTop w:val="0"/>
      <w:marBottom w:val="0"/>
      <w:divBdr>
        <w:top w:val="none" w:sz="0" w:space="0" w:color="auto"/>
        <w:left w:val="none" w:sz="0" w:space="0" w:color="auto"/>
        <w:bottom w:val="none" w:sz="0" w:space="0" w:color="auto"/>
        <w:right w:val="none" w:sz="0" w:space="0" w:color="auto"/>
      </w:divBdr>
    </w:div>
    <w:div w:id="508063086">
      <w:bodyDiv w:val="1"/>
      <w:marLeft w:val="0"/>
      <w:marRight w:val="0"/>
      <w:marTop w:val="0"/>
      <w:marBottom w:val="0"/>
      <w:divBdr>
        <w:top w:val="none" w:sz="0" w:space="0" w:color="auto"/>
        <w:left w:val="none" w:sz="0" w:space="0" w:color="auto"/>
        <w:bottom w:val="none" w:sz="0" w:space="0" w:color="auto"/>
        <w:right w:val="none" w:sz="0" w:space="0" w:color="auto"/>
      </w:divBdr>
    </w:div>
    <w:div w:id="598950691">
      <w:bodyDiv w:val="1"/>
      <w:marLeft w:val="0"/>
      <w:marRight w:val="0"/>
      <w:marTop w:val="0"/>
      <w:marBottom w:val="0"/>
      <w:divBdr>
        <w:top w:val="none" w:sz="0" w:space="0" w:color="auto"/>
        <w:left w:val="none" w:sz="0" w:space="0" w:color="auto"/>
        <w:bottom w:val="none" w:sz="0" w:space="0" w:color="auto"/>
        <w:right w:val="none" w:sz="0" w:space="0" w:color="auto"/>
      </w:divBdr>
    </w:div>
    <w:div w:id="623269608">
      <w:bodyDiv w:val="1"/>
      <w:marLeft w:val="0"/>
      <w:marRight w:val="0"/>
      <w:marTop w:val="0"/>
      <w:marBottom w:val="0"/>
      <w:divBdr>
        <w:top w:val="none" w:sz="0" w:space="0" w:color="auto"/>
        <w:left w:val="none" w:sz="0" w:space="0" w:color="auto"/>
        <w:bottom w:val="none" w:sz="0" w:space="0" w:color="auto"/>
        <w:right w:val="none" w:sz="0" w:space="0" w:color="auto"/>
      </w:divBdr>
    </w:div>
    <w:div w:id="641692727">
      <w:bodyDiv w:val="1"/>
      <w:marLeft w:val="0"/>
      <w:marRight w:val="0"/>
      <w:marTop w:val="0"/>
      <w:marBottom w:val="0"/>
      <w:divBdr>
        <w:top w:val="none" w:sz="0" w:space="0" w:color="auto"/>
        <w:left w:val="none" w:sz="0" w:space="0" w:color="auto"/>
        <w:bottom w:val="none" w:sz="0" w:space="0" w:color="auto"/>
        <w:right w:val="none" w:sz="0" w:space="0" w:color="auto"/>
      </w:divBdr>
    </w:div>
    <w:div w:id="837187385">
      <w:bodyDiv w:val="1"/>
      <w:marLeft w:val="0"/>
      <w:marRight w:val="0"/>
      <w:marTop w:val="0"/>
      <w:marBottom w:val="0"/>
      <w:divBdr>
        <w:top w:val="none" w:sz="0" w:space="0" w:color="auto"/>
        <w:left w:val="none" w:sz="0" w:space="0" w:color="auto"/>
        <w:bottom w:val="none" w:sz="0" w:space="0" w:color="auto"/>
        <w:right w:val="none" w:sz="0" w:space="0" w:color="auto"/>
      </w:divBdr>
    </w:div>
    <w:div w:id="873346697">
      <w:bodyDiv w:val="1"/>
      <w:marLeft w:val="0"/>
      <w:marRight w:val="0"/>
      <w:marTop w:val="0"/>
      <w:marBottom w:val="0"/>
      <w:divBdr>
        <w:top w:val="none" w:sz="0" w:space="0" w:color="auto"/>
        <w:left w:val="none" w:sz="0" w:space="0" w:color="auto"/>
        <w:bottom w:val="none" w:sz="0" w:space="0" w:color="auto"/>
        <w:right w:val="none" w:sz="0" w:space="0" w:color="auto"/>
      </w:divBdr>
    </w:div>
    <w:div w:id="873537868">
      <w:bodyDiv w:val="1"/>
      <w:marLeft w:val="0"/>
      <w:marRight w:val="0"/>
      <w:marTop w:val="0"/>
      <w:marBottom w:val="0"/>
      <w:divBdr>
        <w:top w:val="none" w:sz="0" w:space="0" w:color="auto"/>
        <w:left w:val="none" w:sz="0" w:space="0" w:color="auto"/>
        <w:bottom w:val="none" w:sz="0" w:space="0" w:color="auto"/>
        <w:right w:val="none" w:sz="0" w:space="0" w:color="auto"/>
      </w:divBdr>
    </w:div>
    <w:div w:id="913198711">
      <w:bodyDiv w:val="1"/>
      <w:marLeft w:val="0"/>
      <w:marRight w:val="0"/>
      <w:marTop w:val="0"/>
      <w:marBottom w:val="0"/>
      <w:divBdr>
        <w:top w:val="none" w:sz="0" w:space="0" w:color="auto"/>
        <w:left w:val="none" w:sz="0" w:space="0" w:color="auto"/>
        <w:bottom w:val="none" w:sz="0" w:space="0" w:color="auto"/>
        <w:right w:val="none" w:sz="0" w:space="0" w:color="auto"/>
      </w:divBdr>
    </w:div>
    <w:div w:id="1033992559">
      <w:bodyDiv w:val="1"/>
      <w:marLeft w:val="0"/>
      <w:marRight w:val="0"/>
      <w:marTop w:val="0"/>
      <w:marBottom w:val="0"/>
      <w:divBdr>
        <w:top w:val="none" w:sz="0" w:space="0" w:color="auto"/>
        <w:left w:val="none" w:sz="0" w:space="0" w:color="auto"/>
        <w:bottom w:val="none" w:sz="0" w:space="0" w:color="auto"/>
        <w:right w:val="none" w:sz="0" w:space="0" w:color="auto"/>
      </w:divBdr>
    </w:div>
    <w:div w:id="1036541531">
      <w:bodyDiv w:val="1"/>
      <w:marLeft w:val="0"/>
      <w:marRight w:val="0"/>
      <w:marTop w:val="0"/>
      <w:marBottom w:val="0"/>
      <w:divBdr>
        <w:top w:val="none" w:sz="0" w:space="0" w:color="auto"/>
        <w:left w:val="none" w:sz="0" w:space="0" w:color="auto"/>
        <w:bottom w:val="none" w:sz="0" w:space="0" w:color="auto"/>
        <w:right w:val="none" w:sz="0" w:space="0" w:color="auto"/>
      </w:divBdr>
    </w:div>
    <w:div w:id="1158157879">
      <w:bodyDiv w:val="1"/>
      <w:marLeft w:val="0"/>
      <w:marRight w:val="0"/>
      <w:marTop w:val="0"/>
      <w:marBottom w:val="0"/>
      <w:divBdr>
        <w:top w:val="none" w:sz="0" w:space="0" w:color="auto"/>
        <w:left w:val="none" w:sz="0" w:space="0" w:color="auto"/>
        <w:bottom w:val="none" w:sz="0" w:space="0" w:color="auto"/>
        <w:right w:val="none" w:sz="0" w:space="0" w:color="auto"/>
      </w:divBdr>
    </w:div>
    <w:div w:id="1302032457">
      <w:bodyDiv w:val="1"/>
      <w:marLeft w:val="0"/>
      <w:marRight w:val="0"/>
      <w:marTop w:val="0"/>
      <w:marBottom w:val="0"/>
      <w:divBdr>
        <w:top w:val="none" w:sz="0" w:space="0" w:color="auto"/>
        <w:left w:val="none" w:sz="0" w:space="0" w:color="auto"/>
        <w:bottom w:val="none" w:sz="0" w:space="0" w:color="auto"/>
        <w:right w:val="none" w:sz="0" w:space="0" w:color="auto"/>
      </w:divBdr>
    </w:div>
    <w:div w:id="1414351883">
      <w:bodyDiv w:val="1"/>
      <w:marLeft w:val="0"/>
      <w:marRight w:val="0"/>
      <w:marTop w:val="0"/>
      <w:marBottom w:val="0"/>
      <w:divBdr>
        <w:top w:val="none" w:sz="0" w:space="0" w:color="auto"/>
        <w:left w:val="none" w:sz="0" w:space="0" w:color="auto"/>
        <w:bottom w:val="none" w:sz="0" w:space="0" w:color="auto"/>
        <w:right w:val="none" w:sz="0" w:space="0" w:color="auto"/>
      </w:divBdr>
    </w:div>
    <w:div w:id="1443843472">
      <w:bodyDiv w:val="1"/>
      <w:marLeft w:val="0"/>
      <w:marRight w:val="0"/>
      <w:marTop w:val="0"/>
      <w:marBottom w:val="0"/>
      <w:divBdr>
        <w:top w:val="none" w:sz="0" w:space="0" w:color="auto"/>
        <w:left w:val="none" w:sz="0" w:space="0" w:color="auto"/>
        <w:bottom w:val="none" w:sz="0" w:space="0" w:color="auto"/>
        <w:right w:val="none" w:sz="0" w:space="0" w:color="auto"/>
      </w:divBdr>
    </w:div>
    <w:div w:id="1512335129">
      <w:bodyDiv w:val="1"/>
      <w:marLeft w:val="0"/>
      <w:marRight w:val="0"/>
      <w:marTop w:val="0"/>
      <w:marBottom w:val="0"/>
      <w:divBdr>
        <w:top w:val="none" w:sz="0" w:space="0" w:color="auto"/>
        <w:left w:val="none" w:sz="0" w:space="0" w:color="auto"/>
        <w:bottom w:val="none" w:sz="0" w:space="0" w:color="auto"/>
        <w:right w:val="none" w:sz="0" w:space="0" w:color="auto"/>
      </w:divBdr>
    </w:div>
    <w:div w:id="1562869048">
      <w:bodyDiv w:val="1"/>
      <w:marLeft w:val="0"/>
      <w:marRight w:val="0"/>
      <w:marTop w:val="0"/>
      <w:marBottom w:val="0"/>
      <w:divBdr>
        <w:top w:val="none" w:sz="0" w:space="0" w:color="auto"/>
        <w:left w:val="none" w:sz="0" w:space="0" w:color="auto"/>
        <w:bottom w:val="none" w:sz="0" w:space="0" w:color="auto"/>
        <w:right w:val="none" w:sz="0" w:space="0" w:color="auto"/>
      </w:divBdr>
    </w:div>
    <w:div w:id="1581675213">
      <w:bodyDiv w:val="1"/>
      <w:marLeft w:val="0"/>
      <w:marRight w:val="0"/>
      <w:marTop w:val="0"/>
      <w:marBottom w:val="0"/>
      <w:divBdr>
        <w:top w:val="none" w:sz="0" w:space="0" w:color="auto"/>
        <w:left w:val="none" w:sz="0" w:space="0" w:color="auto"/>
        <w:bottom w:val="none" w:sz="0" w:space="0" w:color="auto"/>
        <w:right w:val="none" w:sz="0" w:space="0" w:color="auto"/>
      </w:divBdr>
    </w:div>
    <w:div w:id="1653757021">
      <w:bodyDiv w:val="1"/>
      <w:marLeft w:val="0"/>
      <w:marRight w:val="0"/>
      <w:marTop w:val="0"/>
      <w:marBottom w:val="0"/>
      <w:divBdr>
        <w:top w:val="none" w:sz="0" w:space="0" w:color="auto"/>
        <w:left w:val="none" w:sz="0" w:space="0" w:color="auto"/>
        <w:bottom w:val="none" w:sz="0" w:space="0" w:color="auto"/>
        <w:right w:val="none" w:sz="0" w:space="0" w:color="auto"/>
      </w:divBdr>
    </w:div>
    <w:div w:id="1673601743">
      <w:bodyDiv w:val="1"/>
      <w:marLeft w:val="0"/>
      <w:marRight w:val="0"/>
      <w:marTop w:val="0"/>
      <w:marBottom w:val="0"/>
      <w:divBdr>
        <w:top w:val="none" w:sz="0" w:space="0" w:color="auto"/>
        <w:left w:val="none" w:sz="0" w:space="0" w:color="auto"/>
        <w:bottom w:val="none" w:sz="0" w:space="0" w:color="auto"/>
        <w:right w:val="none" w:sz="0" w:space="0" w:color="auto"/>
      </w:divBdr>
    </w:div>
    <w:div w:id="1673795442">
      <w:bodyDiv w:val="1"/>
      <w:marLeft w:val="0"/>
      <w:marRight w:val="0"/>
      <w:marTop w:val="0"/>
      <w:marBottom w:val="0"/>
      <w:divBdr>
        <w:top w:val="none" w:sz="0" w:space="0" w:color="auto"/>
        <w:left w:val="none" w:sz="0" w:space="0" w:color="auto"/>
        <w:bottom w:val="none" w:sz="0" w:space="0" w:color="auto"/>
        <w:right w:val="none" w:sz="0" w:space="0" w:color="auto"/>
      </w:divBdr>
    </w:div>
    <w:div w:id="1782918080">
      <w:bodyDiv w:val="1"/>
      <w:marLeft w:val="0"/>
      <w:marRight w:val="0"/>
      <w:marTop w:val="0"/>
      <w:marBottom w:val="0"/>
      <w:divBdr>
        <w:top w:val="none" w:sz="0" w:space="0" w:color="auto"/>
        <w:left w:val="none" w:sz="0" w:space="0" w:color="auto"/>
        <w:bottom w:val="none" w:sz="0" w:space="0" w:color="auto"/>
        <w:right w:val="none" w:sz="0" w:space="0" w:color="auto"/>
      </w:divBdr>
    </w:div>
    <w:div w:id="1829636266">
      <w:bodyDiv w:val="1"/>
      <w:marLeft w:val="0"/>
      <w:marRight w:val="0"/>
      <w:marTop w:val="0"/>
      <w:marBottom w:val="0"/>
      <w:divBdr>
        <w:top w:val="none" w:sz="0" w:space="0" w:color="auto"/>
        <w:left w:val="none" w:sz="0" w:space="0" w:color="auto"/>
        <w:bottom w:val="none" w:sz="0" w:space="0" w:color="auto"/>
        <w:right w:val="none" w:sz="0" w:space="0" w:color="auto"/>
      </w:divBdr>
    </w:div>
    <w:div w:id="1831409286">
      <w:bodyDiv w:val="1"/>
      <w:marLeft w:val="0"/>
      <w:marRight w:val="0"/>
      <w:marTop w:val="0"/>
      <w:marBottom w:val="0"/>
      <w:divBdr>
        <w:top w:val="none" w:sz="0" w:space="0" w:color="auto"/>
        <w:left w:val="none" w:sz="0" w:space="0" w:color="auto"/>
        <w:bottom w:val="none" w:sz="0" w:space="0" w:color="auto"/>
        <w:right w:val="none" w:sz="0" w:space="0" w:color="auto"/>
      </w:divBdr>
    </w:div>
    <w:div w:id="1835998372">
      <w:bodyDiv w:val="1"/>
      <w:marLeft w:val="0"/>
      <w:marRight w:val="0"/>
      <w:marTop w:val="0"/>
      <w:marBottom w:val="0"/>
      <w:divBdr>
        <w:top w:val="none" w:sz="0" w:space="0" w:color="auto"/>
        <w:left w:val="none" w:sz="0" w:space="0" w:color="auto"/>
        <w:bottom w:val="none" w:sz="0" w:space="0" w:color="auto"/>
        <w:right w:val="none" w:sz="0" w:space="0" w:color="auto"/>
      </w:divBdr>
    </w:div>
    <w:div w:id="1900706309">
      <w:bodyDiv w:val="1"/>
      <w:marLeft w:val="0"/>
      <w:marRight w:val="0"/>
      <w:marTop w:val="0"/>
      <w:marBottom w:val="0"/>
      <w:divBdr>
        <w:top w:val="none" w:sz="0" w:space="0" w:color="auto"/>
        <w:left w:val="none" w:sz="0" w:space="0" w:color="auto"/>
        <w:bottom w:val="none" w:sz="0" w:space="0" w:color="auto"/>
        <w:right w:val="none" w:sz="0" w:space="0" w:color="auto"/>
      </w:divBdr>
    </w:div>
    <w:div w:id="1904830498">
      <w:bodyDiv w:val="1"/>
      <w:marLeft w:val="0"/>
      <w:marRight w:val="0"/>
      <w:marTop w:val="0"/>
      <w:marBottom w:val="0"/>
      <w:divBdr>
        <w:top w:val="none" w:sz="0" w:space="0" w:color="auto"/>
        <w:left w:val="none" w:sz="0" w:space="0" w:color="auto"/>
        <w:bottom w:val="none" w:sz="0" w:space="0" w:color="auto"/>
        <w:right w:val="none" w:sz="0" w:space="0" w:color="auto"/>
      </w:divBdr>
    </w:div>
    <w:div w:id="1919704935">
      <w:bodyDiv w:val="1"/>
      <w:marLeft w:val="0"/>
      <w:marRight w:val="0"/>
      <w:marTop w:val="0"/>
      <w:marBottom w:val="0"/>
      <w:divBdr>
        <w:top w:val="none" w:sz="0" w:space="0" w:color="auto"/>
        <w:left w:val="none" w:sz="0" w:space="0" w:color="auto"/>
        <w:bottom w:val="none" w:sz="0" w:space="0" w:color="auto"/>
        <w:right w:val="none" w:sz="0" w:space="0" w:color="auto"/>
      </w:divBdr>
    </w:div>
    <w:div w:id="1954022219">
      <w:bodyDiv w:val="1"/>
      <w:marLeft w:val="0"/>
      <w:marRight w:val="0"/>
      <w:marTop w:val="0"/>
      <w:marBottom w:val="0"/>
      <w:divBdr>
        <w:top w:val="none" w:sz="0" w:space="0" w:color="auto"/>
        <w:left w:val="none" w:sz="0" w:space="0" w:color="auto"/>
        <w:bottom w:val="none" w:sz="0" w:space="0" w:color="auto"/>
        <w:right w:val="none" w:sz="0" w:space="0" w:color="auto"/>
      </w:divBdr>
    </w:div>
    <w:div w:id="1986162124">
      <w:bodyDiv w:val="1"/>
      <w:marLeft w:val="0"/>
      <w:marRight w:val="0"/>
      <w:marTop w:val="0"/>
      <w:marBottom w:val="0"/>
      <w:divBdr>
        <w:top w:val="none" w:sz="0" w:space="0" w:color="auto"/>
        <w:left w:val="none" w:sz="0" w:space="0" w:color="auto"/>
        <w:bottom w:val="none" w:sz="0" w:space="0" w:color="auto"/>
        <w:right w:val="none" w:sz="0" w:space="0" w:color="auto"/>
      </w:divBdr>
    </w:div>
    <w:div w:id="2000767847">
      <w:bodyDiv w:val="1"/>
      <w:marLeft w:val="0"/>
      <w:marRight w:val="0"/>
      <w:marTop w:val="0"/>
      <w:marBottom w:val="0"/>
      <w:divBdr>
        <w:top w:val="none" w:sz="0" w:space="0" w:color="auto"/>
        <w:left w:val="none" w:sz="0" w:space="0" w:color="auto"/>
        <w:bottom w:val="none" w:sz="0" w:space="0" w:color="auto"/>
        <w:right w:val="none" w:sz="0" w:space="0" w:color="auto"/>
      </w:divBdr>
    </w:div>
    <w:div w:id="2085254197">
      <w:bodyDiv w:val="1"/>
      <w:marLeft w:val="0"/>
      <w:marRight w:val="0"/>
      <w:marTop w:val="0"/>
      <w:marBottom w:val="0"/>
      <w:divBdr>
        <w:top w:val="none" w:sz="0" w:space="0" w:color="auto"/>
        <w:left w:val="none" w:sz="0" w:space="0" w:color="auto"/>
        <w:bottom w:val="none" w:sz="0" w:space="0" w:color="auto"/>
        <w:right w:val="none" w:sz="0" w:space="0" w:color="auto"/>
      </w:divBdr>
    </w:div>
    <w:div w:id="2120025310">
      <w:bodyDiv w:val="1"/>
      <w:marLeft w:val="0"/>
      <w:marRight w:val="0"/>
      <w:marTop w:val="0"/>
      <w:marBottom w:val="0"/>
      <w:divBdr>
        <w:top w:val="none" w:sz="0" w:space="0" w:color="auto"/>
        <w:left w:val="none" w:sz="0" w:space="0" w:color="auto"/>
        <w:bottom w:val="none" w:sz="0" w:space="0" w:color="auto"/>
        <w:right w:val="none" w:sz="0" w:space="0" w:color="auto"/>
      </w:divBdr>
    </w:div>
    <w:div w:id="212422222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ait.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onsultant.ru/document/cons_doc_LAW_405338/b004fed0b70d0f223e4a81f8ad6cd92af90a7e3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838562-5306-44C9-847F-4A658D428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8B929-9849-49F4-9CBC-889C3B182982}">
  <ds:schemaRefs>
    <ds:schemaRef ds:uri="http://schemas.microsoft.com/sharepoint/v3/contenttype/forms"/>
  </ds:schemaRefs>
</ds:datastoreItem>
</file>

<file path=customXml/itemProps3.xml><?xml version="1.0" encoding="utf-8"?>
<ds:datastoreItem xmlns:ds="http://schemas.openxmlformats.org/officeDocument/2006/customXml" ds:itemID="{0E00AC2E-852E-4E63-B162-38DCDB25A1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23</Pages>
  <Words>6615</Words>
  <Characters>37707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cp:lastModifiedBy>Булычева Светлана Николаевна</cp:lastModifiedBy>
  <cp:revision>6</cp:revision>
  <dcterms:created xsi:type="dcterms:W3CDTF">2023-10-18T11:47:00Z</dcterms:created>
  <dcterms:modified xsi:type="dcterms:W3CDTF">2024-06-17T14:03:00Z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